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D41F" w14:textId="2F4847F7" w:rsidR="008E6055" w:rsidRPr="00BD67A9" w:rsidRDefault="008E6055" w:rsidP="00AC748A">
      <w:pPr>
        <w:snapToGrid w:val="0"/>
        <w:spacing w:before="100" w:beforeAutospacing="1" w:after="100" w:afterAutospacing="1" w:line="440" w:lineRule="exact"/>
        <w:ind w:firstLineChars="200" w:firstLine="482"/>
        <w:rPr>
          <w:rFonts w:hAnsi="宋体"/>
          <w:b/>
          <w:bCs/>
          <w:sz w:val="24"/>
          <w:szCs w:val="24"/>
        </w:rPr>
      </w:pPr>
      <w:r w:rsidRPr="00BD67A9">
        <w:rPr>
          <w:rFonts w:hAnsi="宋体" w:hint="eastAsia"/>
          <w:b/>
          <w:bCs/>
          <w:sz w:val="24"/>
          <w:szCs w:val="24"/>
        </w:rPr>
        <w:t>个人简介</w:t>
      </w:r>
    </w:p>
    <w:p w14:paraId="56EFA059" w14:textId="53D8001F" w:rsidR="008E6055" w:rsidRPr="00BD67A9" w:rsidRDefault="00B848D0" w:rsidP="00AC748A">
      <w:pPr>
        <w:spacing w:before="100" w:beforeAutospacing="1" w:line="440" w:lineRule="exact"/>
        <w:ind w:firstLineChars="200" w:firstLine="480"/>
        <w:rPr>
          <w:rFonts w:eastAsia="仿宋"/>
          <w:bCs/>
          <w:sz w:val="24"/>
          <w:szCs w:val="24"/>
        </w:rPr>
      </w:pPr>
      <w:r w:rsidRPr="00BD67A9">
        <w:rPr>
          <w:rFonts w:eastAsia="仿宋" w:hint="eastAsia"/>
          <w:bCs/>
          <w:sz w:val="24"/>
          <w:szCs w:val="24"/>
        </w:rPr>
        <w:t>李秋敏</w:t>
      </w:r>
      <w:r w:rsidRPr="00BD67A9">
        <w:rPr>
          <w:rFonts w:eastAsia="仿宋"/>
          <w:bCs/>
          <w:sz w:val="24"/>
          <w:szCs w:val="24"/>
        </w:rPr>
        <w:t>，</w:t>
      </w:r>
      <w:r w:rsidRPr="00BD67A9">
        <w:rPr>
          <w:rFonts w:eastAsia="仿宋" w:hint="eastAsia"/>
          <w:bCs/>
          <w:sz w:val="24"/>
          <w:szCs w:val="24"/>
        </w:rPr>
        <w:t>女</w:t>
      </w:r>
      <w:r w:rsidRPr="00BD67A9">
        <w:rPr>
          <w:rFonts w:eastAsia="仿宋"/>
          <w:bCs/>
          <w:sz w:val="24"/>
          <w:szCs w:val="24"/>
        </w:rPr>
        <w:t>，</w:t>
      </w:r>
      <w:r w:rsidRPr="00BD67A9">
        <w:rPr>
          <w:rFonts w:eastAsia="仿宋" w:hint="eastAsia"/>
          <w:bCs/>
          <w:sz w:val="24"/>
          <w:szCs w:val="24"/>
        </w:rPr>
        <w:t>副</w:t>
      </w:r>
      <w:r w:rsidRPr="00BD67A9">
        <w:rPr>
          <w:rFonts w:eastAsia="仿宋"/>
          <w:bCs/>
          <w:sz w:val="24"/>
          <w:szCs w:val="24"/>
        </w:rPr>
        <w:t>教授，</w:t>
      </w:r>
      <w:r w:rsidR="008E6055" w:rsidRPr="00BD67A9">
        <w:rPr>
          <w:rFonts w:eastAsia="仿宋" w:hint="eastAsia"/>
          <w:bCs/>
          <w:sz w:val="24"/>
          <w:szCs w:val="24"/>
        </w:rPr>
        <w:t>中共党员，研究生学历，博士学位。四川大学数学专业硕士毕业，电子科技大学管理科学与工程博士毕业。现任</w:t>
      </w:r>
      <w:r w:rsidR="00BD67A9" w:rsidRPr="00BD67A9">
        <w:rPr>
          <w:rFonts w:eastAsia="仿宋" w:hint="eastAsia"/>
          <w:bCs/>
          <w:sz w:val="24"/>
          <w:szCs w:val="24"/>
        </w:rPr>
        <w:t>成都信息工程大学</w:t>
      </w:r>
      <w:r w:rsidR="008E6055" w:rsidRPr="00BD67A9">
        <w:rPr>
          <w:rFonts w:eastAsia="仿宋" w:hint="eastAsia"/>
          <w:bCs/>
          <w:sz w:val="24"/>
          <w:szCs w:val="24"/>
        </w:rPr>
        <w:t>统计学院专职教师。</w:t>
      </w:r>
      <w:r w:rsidR="00BD67A9" w:rsidRPr="00BD67A9">
        <w:rPr>
          <w:rFonts w:eastAsia="仿宋" w:hint="eastAsia"/>
          <w:bCs/>
          <w:sz w:val="24"/>
          <w:szCs w:val="24"/>
        </w:rPr>
        <w:t>获第四届优秀教师荣誉称号。</w:t>
      </w:r>
    </w:p>
    <w:p w14:paraId="555A10FE" w14:textId="2BE1FE57" w:rsidR="008E6055" w:rsidRPr="00BD67A9" w:rsidRDefault="008E6055" w:rsidP="00AC748A">
      <w:pPr>
        <w:spacing w:before="100" w:beforeAutospacing="1" w:line="440" w:lineRule="exact"/>
        <w:ind w:firstLineChars="200" w:firstLine="482"/>
        <w:rPr>
          <w:rFonts w:hAnsi="宋体"/>
          <w:b/>
          <w:bCs/>
          <w:sz w:val="24"/>
          <w:szCs w:val="24"/>
        </w:rPr>
      </w:pPr>
      <w:r w:rsidRPr="00BD67A9">
        <w:rPr>
          <w:rFonts w:hAnsi="宋体" w:hint="eastAsia"/>
          <w:b/>
          <w:bCs/>
          <w:sz w:val="24"/>
          <w:szCs w:val="24"/>
        </w:rPr>
        <w:t>研究方向</w:t>
      </w:r>
    </w:p>
    <w:p w14:paraId="17E724E0" w14:textId="38DD629F" w:rsidR="008E6055" w:rsidRDefault="008E6055" w:rsidP="00AC748A">
      <w:pPr>
        <w:spacing w:line="440" w:lineRule="exact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</w:t>
      </w:r>
      <w:r>
        <w:rPr>
          <w:rFonts w:hAnsi="宋体"/>
          <w:sz w:val="24"/>
          <w:szCs w:val="24"/>
        </w:rPr>
        <w:t>.</w:t>
      </w:r>
      <w:r w:rsidR="00BD67A9">
        <w:rPr>
          <w:rFonts w:hAnsi="宋体"/>
          <w:sz w:val="24"/>
          <w:szCs w:val="24"/>
        </w:rPr>
        <w:t xml:space="preserve"> </w:t>
      </w:r>
      <w:r w:rsidRPr="00BD67A9">
        <w:rPr>
          <w:rFonts w:eastAsia="仿宋" w:hint="eastAsia"/>
          <w:bCs/>
          <w:sz w:val="24"/>
          <w:szCs w:val="24"/>
        </w:rPr>
        <w:t>计量经济分析</w:t>
      </w:r>
    </w:p>
    <w:p w14:paraId="68624BE7" w14:textId="201D4129" w:rsidR="008E6055" w:rsidRDefault="008E6055" w:rsidP="00AC748A">
      <w:pPr>
        <w:spacing w:line="440" w:lineRule="exact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</w:t>
      </w:r>
      <w:r>
        <w:rPr>
          <w:rFonts w:hAnsi="宋体"/>
          <w:sz w:val="24"/>
          <w:szCs w:val="24"/>
        </w:rPr>
        <w:t>.</w:t>
      </w:r>
      <w:r w:rsidR="00BD67A9">
        <w:rPr>
          <w:rFonts w:hAnsi="宋体"/>
          <w:sz w:val="24"/>
          <w:szCs w:val="24"/>
        </w:rPr>
        <w:t xml:space="preserve"> </w:t>
      </w:r>
      <w:r w:rsidRPr="00BD67A9">
        <w:rPr>
          <w:rFonts w:eastAsia="仿宋" w:hint="eastAsia"/>
          <w:bCs/>
          <w:sz w:val="24"/>
          <w:szCs w:val="24"/>
        </w:rPr>
        <w:t>数据挖掘</w:t>
      </w:r>
    </w:p>
    <w:p w14:paraId="518DF7F6" w14:textId="1D597BBE" w:rsidR="008E6055" w:rsidRDefault="008E6055" w:rsidP="00AC748A">
      <w:pPr>
        <w:spacing w:line="440" w:lineRule="exact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3</w:t>
      </w:r>
      <w:r>
        <w:rPr>
          <w:rFonts w:hAnsi="宋体"/>
          <w:sz w:val="24"/>
          <w:szCs w:val="24"/>
        </w:rPr>
        <w:t>.</w:t>
      </w:r>
      <w:r w:rsidR="00BD67A9">
        <w:rPr>
          <w:rFonts w:hAnsi="宋体"/>
          <w:sz w:val="24"/>
          <w:szCs w:val="24"/>
        </w:rPr>
        <w:t xml:space="preserve"> </w:t>
      </w:r>
      <w:r w:rsidRPr="00BD67A9">
        <w:rPr>
          <w:rFonts w:eastAsia="仿宋" w:hint="eastAsia"/>
          <w:bCs/>
          <w:sz w:val="24"/>
          <w:szCs w:val="24"/>
        </w:rPr>
        <w:t>空间计量分析</w:t>
      </w:r>
    </w:p>
    <w:p w14:paraId="05373D74" w14:textId="5495A4A6" w:rsidR="008E6055" w:rsidRPr="00BD67A9" w:rsidRDefault="008E6055" w:rsidP="00AC748A">
      <w:pPr>
        <w:spacing w:before="100" w:beforeAutospacing="1" w:line="440" w:lineRule="exact"/>
        <w:ind w:firstLineChars="200" w:firstLine="482"/>
        <w:rPr>
          <w:rFonts w:hAnsi="宋体"/>
          <w:b/>
          <w:bCs/>
          <w:sz w:val="24"/>
          <w:szCs w:val="24"/>
        </w:rPr>
      </w:pPr>
      <w:r w:rsidRPr="00BD67A9">
        <w:rPr>
          <w:rFonts w:hAnsi="宋体" w:hint="eastAsia"/>
          <w:b/>
          <w:bCs/>
          <w:sz w:val="24"/>
          <w:szCs w:val="24"/>
        </w:rPr>
        <w:t>在</w:t>
      </w:r>
      <w:proofErr w:type="gramStart"/>
      <w:r w:rsidRPr="00BD67A9">
        <w:rPr>
          <w:rFonts w:hAnsi="宋体" w:hint="eastAsia"/>
          <w:b/>
          <w:bCs/>
          <w:sz w:val="24"/>
          <w:szCs w:val="24"/>
        </w:rPr>
        <w:t>研</w:t>
      </w:r>
      <w:proofErr w:type="gramEnd"/>
      <w:r w:rsidRPr="00BD67A9">
        <w:rPr>
          <w:rFonts w:hAnsi="宋体" w:hint="eastAsia"/>
          <w:b/>
          <w:bCs/>
          <w:sz w:val="24"/>
          <w:szCs w:val="24"/>
        </w:rPr>
        <w:t>项目</w:t>
      </w:r>
    </w:p>
    <w:p w14:paraId="0BDA5378" w14:textId="5CE698F6" w:rsidR="008E6055" w:rsidRPr="00BD67A9" w:rsidRDefault="008E6055" w:rsidP="00AC748A">
      <w:pPr>
        <w:spacing w:line="440" w:lineRule="exact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</w:t>
      </w:r>
      <w:r>
        <w:rPr>
          <w:rFonts w:hAnsi="宋体"/>
          <w:sz w:val="24"/>
          <w:szCs w:val="24"/>
        </w:rPr>
        <w:t>.</w:t>
      </w:r>
      <w:r w:rsidRPr="00BD67A9">
        <w:rPr>
          <w:rFonts w:hAnsi="宋体"/>
          <w:sz w:val="24"/>
          <w:szCs w:val="24"/>
        </w:rPr>
        <w:t xml:space="preserve"> </w:t>
      </w:r>
      <w:r w:rsidRPr="00BD67A9">
        <w:rPr>
          <w:rFonts w:eastAsia="仿宋"/>
          <w:bCs/>
          <w:sz w:val="24"/>
          <w:szCs w:val="24"/>
        </w:rPr>
        <w:t>大数据背景下高维数据</w:t>
      </w:r>
      <w:proofErr w:type="gramStart"/>
      <w:r w:rsidRPr="00BD67A9">
        <w:rPr>
          <w:rFonts w:eastAsia="仿宋"/>
          <w:bCs/>
          <w:sz w:val="24"/>
          <w:szCs w:val="24"/>
        </w:rPr>
        <w:t>的降维及</w:t>
      </w:r>
      <w:proofErr w:type="gramEnd"/>
      <w:r w:rsidRPr="00BD67A9">
        <w:rPr>
          <w:rFonts w:eastAsia="仿宋"/>
          <w:bCs/>
          <w:sz w:val="24"/>
          <w:szCs w:val="24"/>
        </w:rPr>
        <w:t>应用研究</w:t>
      </w:r>
      <w:r w:rsidR="005B6652">
        <w:rPr>
          <w:rFonts w:eastAsia="仿宋" w:hint="eastAsia"/>
          <w:bCs/>
          <w:sz w:val="24"/>
          <w:szCs w:val="24"/>
        </w:rPr>
        <w:t>（</w:t>
      </w:r>
      <w:r w:rsidR="005B6652" w:rsidRPr="005B6652">
        <w:rPr>
          <w:rFonts w:eastAsia="仿宋"/>
          <w:bCs/>
          <w:sz w:val="24"/>
          <w:szCs w:val="24"/>
        </w:rPr>
        <w:t>SDL201903</w:t>
      </w:r>
      <w:r w:rsidR="005B6652">
        <w:rPr>
          <w:rFonts w:eastAsia="仿宋" w:hint="eastAsia"/>
          <w:bCs/>
          <w:sz w:val="24"/>
          <w:szCs w:val="24"/>
        </w:rPr>
        <w:t>）</w:t>
      </w:r>
      <w:r w:rsidRPr="00BD67A9">
        <w:rPr>
          <w:rFonts w:eastAsia="仿宋" w:hint="eastAsia"/>
          <w:bCs/>
          <w:sz w:val="24"/>
          <w:szCs w:val="24"/>
        </w:rPr>
        <w:t>，</w:t>
      </w:r>
      <w:r w:rsidRPr="00BD67A9">
        <w:rPr>
          <w:rFonts w:eastAsia="仿宋"/>
          <w:bCs/>
          <w:sz w:val="24"/>
          <w:szCs w:val="24"/>
        </w:rPr>
        <w:t>国家统计局统计信息技术与数据挖掘重点实验室开放课题</w:t>
      </w:r>
      <w:r w:rsidRPr="00BD67A9">
        <w:rPr>
          <w:rFonts w:eastAsia="仿宋" w:hint="eastAsia"/>
          <w:bCs/>
          <w:sz w:val="24"/>
          <w:szCs w:val="24"/>
        </w:rPr>
        <w:t>，项目负责人</w:t>
      </w:r>
    </w:p>
    <w:p w14:paraId="07FD60D2" w14:textId="7EE7872A" w:rsidR="008E6055" w:rsidRPr="005B6652" w:rsidRDefault="008E6055" w:rsidP="00AC748A">
      <w:pPr>
        <w:spacing w:line="440" w:lineRule="exact"/>
        <w:ind w:firstLineChars="200" w:firstLine="480"/>
        <w:rPr>
          <w:rFonts w:eastAsia="仿宋"/>
          <w:bCs/>
          <w:sz w:val="24"/>
          <w:szCs w:val="24"/>
        </w:rPr>
      </w:pPr>
      <w:r w:rsidRPr="00BD67A9">
        <w:rPr>
          <w:rFonts w:hAnsi="宋体" w:hint="eastAsia"/>
          <w:sz w:val="24"/>
          <w:szCs w:val="24"/>
        </w:rPr>
        <w:t>2</w:t>
      </w:r>
      <w:r w:rsidRPr="00BD67A9">
        <w:rPr>
          <w:rFonts w:hAnsi="宋体"/>
          <w:sz w:val="24"/>
          <w:szCs w:val="24"/>
        </w:rPr>
        <w:t xml:space="preserve">. </w:t>
      </w:r>
      <w:r w:rsidR="005B6652" w:rsidRPr="005B6652">
        <w:rPr>
          <w:rFonts w:eastAsia="仿宋" w:hint="eastAsia"/>
          <w:bCs/>
          <w:sz w:val="24"/>
          <w:szCs w:val="24"/>
        </w:rPr>
        <w:t>经济</w:t>
      </w:r>
      <w:r w:rsidR="005B6652" w:rsidRPr="005B6652">
        <w:rPr>
          <w:rFonts w:eastAsia="仿宋" w:hint="eastAsia"/>
          <w:bCs/>
          <w:sz w:val="24"/>
          <w:szCs w:val="24"/>
        </w:rPr>
        <w:t>-</w:t>
      </w:r>
      <w:r w:rsidR="005B6652" w:rsidRPr="005B6652">
        <w:rPr>
          <w:rFonts w:eastAsia="仿宋" w:hint="eastAsia"/>
          <w:bCs/>
          <w:sz w:val="24"/>
          <w:szCs w:val="24"/>
        </w:rPr>
        <w:t>企业家社会耦合网络中企业信用风险传染研究</w:t>
      </w:r>
      <w:r w:rsidR="005B6652">
        <w:rPr>
          <w:rFonts w:eastAsia="仿宋" w:hint="eastAsia"/>
          <w:bCs/>
          <w:sz w:val="24"/>
          <w:szCs w:val="24"/>
        </w:rPr>
        <w:t>（</w:t>
      </w:r>
      <w:r w:rsidR="005B6652" w:rsidRPr="005B6652">
        <w:rPr>
          <w:rFonts w:eastAsia="仿宋" w:hint="eastAsia"/>
          <w:bCs/>
          <w:sz w:val="24"/>
          <w:szCs w:val="24"/>
        </w:rPr>
        <w:t>72101172</w:t>
      </w:r>
      <w:r w:rsidR="005B6652">
        <w:rPr>
          <w:rFonts w:eastAsia="仿宋" w:hint="eastAsia"/>
          <w:bCs/>
          <w:sz w:val="24"/>
          <w:szCs w:val="24"/>
        </w:rPr>
        <w:t>）</w:t>
      </w:r>
      <w:r w:rsidR="005B6652" w:rsidRPr="005B6652">
        <w:rPr>
          <w:rFonts w:eastAsia="仿宋" w:hint="eastAsia"/>
          <w:bCs/>
          <w:sz w:val="24"/>
          <w:szCs w:val="24"/>
        </w:rPr>
        <w:t>，国家自然科学基金青年基金项目</w:t>
      </w:r>
      <w:r w:rsidR="005B6652">
        <w:rPr>
          <w:rFonts w:eastAsia="仿宋" w:hint="eastAsia"/>
          <w:bCs/>
          <w:sz w:val="24"/>
          <w:szCs w:val="24"/>
        </w:rPr>
        <w:t>，第二主</w:t>
      </w:r>
      <w:proofErr w:type="gramStart"/>
      <w:r w:rsidR="005B6652">
        <w:rPr>
          <w:rFonts w:eastAsia="仿宋" w:hint="eastAsia"/>
          <w:bCs/>
          <w:sz w:val="24"/>
          <w:szCs w:val="24"/>
        </w:rPr>
        <w:t>研</w:t>
      </w:r>
      <w:proofErr w:type="gramEnd"/>
    </w:p>
    <w:p w14:paraId="4AD01A94" w14:textId="0CECE432" w:rsidR="008F46C0" w:rsidRDefault="008F46C0" w:rsidP="00AC748A">
      <w:pPr>
        <w:spacing w:before="100" w:beforeAutospacing="1" w:line="440" w:lineRule="exact"/>
        <w:ind w:firstLine="480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完成项目</w:t>
      </w:r>
    </w:p>
    <w:p w14:paraId="16E55AAD" w14:textId="071F4606" w:rsidR="006C1F02" w:rsidRDefault="00BD67A9" w:rsidP="00AC748A">
      <w:pPr>
        <w:spacing w:line="440" w:lineRule="exact"/>
        <w:ind w:leftChars="100" w:left="210" w:firstLineChars="100" w:firstLine="24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1.</w:t>
      </w:r>
      <w:r w:rsidR="006C1F02" w:rsidRPr="004D4E32">
        <w:rPr>
          <w:rFonts w:eastAsia="仿宋"/>
          <w:bCs/>
          <w:sz w:val="24"/>
          <w:szCs w:val="24"/>
        </w:rPr>
        <w:t xml:space="preserve"> </w:t>
      </w:r>
      <w:r w:rsidR="006C1F02">
        <w:rPr>
          <w:rFonts w:eastAsia="仿宋" w:hint="eastAsia"/>
          <w:bCs/>
          <w:sz w:val="24"/>
          <w:szCs w:val="24"/>
        </w:rPr>
        <w:t>四川省</w:t>
      </w:r>
      <w:r w:rsidR="006C1F02">
        <w:rPr>
          <w:rFonts w:eastAsia="仿宋"/>
          <w:bCs/>
          <w:sz w:val="24"/>
          <w:szCs w:val="24"/>
        </w:rPr>
        <w:t>统计科学研究计划项目（</w:t>
      </w:r>
      <w:r w:rsidR="006C1F02">
        <w:rPr>
          <w:rFonts w:eastAsia="仿宋" w:hint="eastAsia"/>
          <w:bCs/>
          <w:sz w:val="24"/>
          <w:szCs w:val="24"/>
        </w:rPr>
        <w:t>2020</w:t>
      </w:r>
      <w:r w:rsidR="006C1F02">
        <w:rPr>
          <w:rFonts w:eastAsia="仿宋"/>
          <w:bCs/>
          <w:sz w:val="24"/>
          <w:szCs w:val="24"/>
        </w:rPr>
        <w:t>SC16</w:t>
      </w:r>
      <w:r w:rsidR="006C1F02">
        <w:rPr>
          <w:rFonts w:eastAsia="仿宋"/>
          <w:bCs/>
          <w:sz w:val="24"/>
          <w:szCs w:val="24"/>
        </w:rPr>
        <w:t>）</w:t>
      </w:r>
      <w:r w:rsidR="006C1F02">
        <w:rPr>
          <w:rFonts w:eastAsia="仿宋" w:hint="eastAsia"/>
          <w:bCs/>
          <w:sz w:val="24"/>
          <w:szCs w:val="24"/>
        </w:rPr>
        <w:t>：</w:t>
      </w:r>
      <w:r w:rsidR="006C1F02">
        <w:rPr>
          <w:rFonts w:eastAsia="仿宋"/>
          <w:bCs/>
          <w:sz w:val="24"/>
          <w:szCs w:val="24"/>
        </w:rPr>
        <w:t>四川省高质量发展统计监测研究，</w:t>
      </w:r>
      <w:r>
        <w:rPr>
          <w:rFonts w:eastAsia="仿宋" w:hint="eastAsia"/>
          <w:bCs/>
          <w:sz w:val="24"/>
          <w:szCs w:val="24"/>
        </w:rPr>
        <w:t>2</w:t>
      </w:r>
      <w:r>
        <w:rPr>
          <w:rFonts w:eastAsia="仿宋"/>
          <w:bCs/>
          <w:sz w:val="24"/>
          <w:szCs w:val="24"/>
        </w:rPr>
        <w:t>020-2021</w:t>
      </w:r>
      <w:r>
        <w:rPr>
          <w:rFonts w:eastAsia="仿宋" w:hint="eastAsia"/>
          <w:bCs/>
          <w:sz w:val="24"/>
          <w:szCs w:val="24"/>
        </w:rPr>
        <w:t>，</w:t>
      </w:r>
      <w:r w:rsidR="006C1F02">
        <w:rPr>
          <w:rFonts w:eastAsia="仿宋"/>
          <w:bCs/>
          <w:sz w:val="24"/>
          <w:szCs w:val="24"/>
        </w:rPr>
        <w:t>项目负责人</w:t>
      </w:r>
      <w:r w:rsidR="006C1F02">
        <w:rPr>
          <w:rFonts w:eastAsia="仿宋" w:hint="eastAsia"/>
          <w:bCs/>
          <w:sz w:val="24"/>
          <w:szCs w:val="24"/>
        </w:rPr>
        <w:t>.</w:t>
      </w:r>
    </w:p>
    <w:p w14:paraId="77D468A6" w14:textId="0F88EC5F" w:rsidR="006C1F02" w:rsidRPr="004D4E32" w:rsidRDefault="00BD67A9" w:rsidP="00AC748A">
      <w:pPr>
        <w:spacing w:line="440" w:lineRule="exact"/>
        <w:ind w:leftChars="100" w:left="210" w:firstLineChars="100" w:firstLine="24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2.</w:t>
      </w:r>
      <w:r w:rsidR="006C1F02">
        <w:rPr>
          <w:rFonts w:eastAsia="仿宋"/>
          <w:bCs/>
          <w:sz w:val="24"/>
          <w:szCs w:val="24"/>
        </w:rPr>
        <w:t xml:space="preserve"> </w:t>
      </w:r>
      <w:r w:rsidR="006C1F02" w:rsidRPr="004D4E32">
        <w:rPr>
          <w:rFonts w:eastAsia="仿宋"/>
          <w:bCs/>
          <w:sz w:val="24"/>
          <w:szCs w:val="24"/>
        </w:rPr>
        <w:t>国家统计局统计信息技术与数据挖掘重点实验室开放课题（</w:t>
      </w:r>
      <w:r w:rsidR="006C1F02" w:rsidRPr="004D4E32">
        <w:rPr>
          <w:rFonts w:eastAsia="仿宋"/>
          <w:bCs/>
          <w:sz w:val="24"/>
          <w:szCs w:val="24"/>
        </w:rPr>
        <w:t>SDL201903</w:t>
      </w:r>
      <w:r w:rsidR="006C1F02" w:rsidRPr="004D4E32">
        <w:rPr>
          <w:rFonts w:eastAsia="仿宋"/>
          <w:bCs/>
          <w:sz w:val="24"/>
          <w:szCs w:val="24"/>
        </w:rPr>
        <w:t>）：大数据背景下高维数据</w:t>
      </w:r>
      <w:proofErr w:type="gramStart"/>
      <w:r w:rsidR="006C1F02" w:rsidRPr="004D4E32">
        <w:rPr>
          <w:rFonts w:eastAsia="仿宋"/>
          <w:bCs/>
          <w:sz w:val="24"/>
          <w:szCs w:val="24"/>
        </w:rPr>
        <w:t>的降维及</w:t>
      </w:r>
      <w:proofErr w:type="gramEnd"/>
      <w:r w:rsidR="006C1F02" w:rsidRPr="004D4E32">
        <w:rPr>
          <w:rFonts w:eastAsia="仿宋"/>
          <w:bCs/>
          <w:sz w:val="24"/>
          <w:szCs w:val="24"/>
        </w:rPr>
        <w:t>应用研究，</w:t>
      </w:r>
      <w:r w:rsidR="006C1F02" w:rsidRPr="004D4E32">
        <w:rPr>
          <w:rFonts w:eastAsia="仿宋"/>
          <w:bCs/>
          <w:sz w:val="24"/>
          <w:szCs w:val="24"/>
        </w:rPr>
        <w:t>2019-2020</w:t>
      </w:r>
      <w:r w:rsidR="006C1F02" w:rsidRPr="004D4E32">
        <w:rPr>
          <w:rFonts w:eastAsia="仿宋"/>
          <w:bCs/>
          <w:sz w:val="24"/>
          <w:szCs w:val="24"/>
        </w:rPr>
        <w:t>，项目</w:t>
      </w:r>
      <w:r w:rsidR="006C1F02">
        <w:rPr>
          <w:rFonts w:eastAsia="仿宋" w:hint="eastAsia"/>
          <w:bCs/>
          <w:sz w:val="24"/>
          <w:szCs w:val="24"/>
        </w:rPr>
        <w:t>负责</w:t>
      </w:r>
      <w:r w:rsidR="006C1F02" w:rsidRPr="004D4E32">
        <w:rPr>
          <w:rFonts w:eastAsia="仿宋"/>
          <w:bCs/>
          <w:sz w:val="24"/>
          <w:szCs w:val="24"/>
        </w:rPr>
        <w:t>人</w:t>
      </w:r>
      <w:r w:rsidR="006C1F02" w:rsidRPr="004D4E32">
        <w:rPr>
          <w:rFonts w:eastAsia="仿宋"/>
          <w:bCs/>
          <w:sz w:val="24"/>
          <w:szCs w:val="24"/>
        </w:rPr>
        <w:t>.</w:t>
      </w:r>
    </w:p>
    <w:p w14:paraId="2ABFA549" w14:textId="0331ACA0" w:rsidR="006C1F02" w:rsidRPr="004D4E32" w:rsidRDefault="00BD67A9" w:rsidP="00AC748A">
      <w:pPr>
        <w:spacing w:line="440" w:lineRule="exact"/>
        <w:ind w:leftChars="100" w:left="210" w:firstLineChars="100" w:firstLine="24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3.</w:t>
      </w:r>
      <w:r w:rsidR="006C1F02" w:rsidRPr="004D4E32">
        <w:rPr>
          <w:rFonts w:eastAsia="仿宋"/>
          <w:bCs/>
          <w:sz w:val="24"/>
          <w:szCs w:val="24"/>
        </w:rPr>
        <w:t xml:space="preserve"> </w:t>
      </w:r>
      <w:r w:rsidR="006C1F02" w:rsidRPr="004D4E32">
        <w:rPr>
          <w:rFonts w:eastAsia="仿宋"/>
          <w:bCs/>
          <w:sz w:val="24"/>
          <w:szCs w:val="24"/>
        </w:rPr>
        <w:t>四川省教育厅科研项目（</w:t>
      </w:r>
      <w:r w:rsidR="006C1F02" w:rsidRPr="004D4E32">
        <w:rPr>
          <w:rFonts w:eastAsia="仿宋"/>
          <w:bCs/>
          <w:sz w:val="24"/>
          <w:szCs w:val="24"/>
        </w:rPr>
        <w:t>18SA0039</w:t>
      </w:r>
      <w:r w:rsidR="006C1F02" w:rsidRPr="004D4E32">
        <w:rPr>
          <w:rFonts w:eastAsia="仿宋"/>
          <w:bCs/>
          <w:sz w:val="24"/>
          <w:szCs w:val="24"/>
        </w:rPr>
        <w:t>）：基于半参数空间计量模型对中国人口老龄化的研究，</w:t>
      </w:r>
      <w:r w:rsidR="006C1F02" w:rsidRPr="004D4E32">
        <w:rPr>
          <w:rFonts w:eastAsia="仿宋"/>
          <w:bCs/>
          <w:sz w:val="24"/>
          <w:szCs w:val="24"/>
        </w:rPr>
        <w:t>2018-2019</w:t>
      </w:r>
      <w:r w:rsidR="006C1F02" w:rsidRPr="004D4E32">
        <w:rPr>
          <w:rFonts w:eastAsia="仿宋"/>
          <w:bCs/>
          <w:sz w:val="24"/>
          <w:szCs w:val="24"/>
        </w:rPr>
        <w:t>，项目</w:t>
      </w:r>
      <w:r w:rsidR="006C1F02">
        <w:rPr>
          <w:rFonts w:eastAsia="仿宋" w:hint="eastAsia"/>
          <w:bCs/>
          <w:sz w:val="24"/>
          <w:szCs w:val="24"/>
        </w:rPr>
        <w:t>负责</w:t>
      </w:r>
      <w:r w:rsidR="006C1F02" w:rsidRPr="004D4E32">
        <w:rPr>
          <w:rFonts w:eastAsia="仿宋"/>
          <w:bCs/>
          <w:sz w:val="24"/>
          <w:szCs w:val="24"/>
        </w:rPr>
        <w:t>人</w:t>
      </w:r>
      <w:r w:rsidR="006C1F02" w:rsidRPr="004D4E32">
        <w:rPr>
          <w:rFonts w:eastAsia="仿宋"/>
          <w:bCs/>
          <w:sz w:val="24"/>
          <w:szCs w:val="24"/>
        </w:rPr>
        <w:t>.</w:t>
      </w:r>
    </w:p>
    <w:p w14:paraId="1534BA76" w14:textId="4EE0B433" w:rsidR="006C1F02" w:rsidRPr="004D4E32" w:rsidRDefault="006C1F02" w:rsidP="00AC748A">
      <w:pPr>
        <w:spacing w:line="440" w:lineRule="exact"/>
        <w:ind w:leftChars="100" w:left="210" w:firstLineChars="100" w:firstLine="24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4</w:t>
      </w:r>
      <w:r w:rsidR="00BD67A9">
        <w:rPr>
          <w:rFonts w:eastAsia="仿宋"/>
          <w:bCs/>
          <w:sz w:val="24"/>
          <w:szCs w:val="24"/>
        </w:rPr>
        <w:t>.</w:t>
      </w:r>
      <w:r w:rsidRPr="004D4E32">
        <w:rPr>
          <w:rFonts w:eastAsia="仿宋"/>
          <w:bCs/>
          <w:sz w:val="24"/>
          <w:szCs w:val="24"/>
        </w:rPr>
        <w:t xml:space="preserve"> </w:t>
      </w:r>
      <w:r w:rsidRPr="004D4E32">
        <w:rPr>
          <w:rFonts w:eastAsia="仿宋"/>
          <w:bCs/>
          <w:sz w:val="24"/>
          <w:szCs w:val="24"/>
        </w:rPr>
        <w:t>成都信息工程大学引进人才科研启动项目（</w:t>
      </w:r>
      <w:r w:rsidRPr="004D4E32">
        <w:rPr>
          <w:rFonts w:eastAsia="仿宋"/>
          <w:bCs/>
          <w:sz w:val="24"/>
          <w:szCs w:val="24"/>
        </w:rPr>
        <w:t>KYTZ201641</w:t>
      </w:r>
      <w:r w:rsidRPr="004D4E32">
        <w:rPr>
          <w:rFonts w:eastAsia="仿宋"/>
          <w:bCs/>
          <w:sz w:val="24"/>
          <w:szCs w:val="24"/>
        </w:rPr>
        <w:t>）：半参数变系数空间滞后模型的估计及其检验，</w:t>
      </w:r>
      <w:r w:rsidRPr="004D4E32">
        <w:rPr>
          <w:rFonts w:eastAsia="仿宋"/>
          <w:bCs/>
          <w:sz w:val="24"/>
          <w:szCs w:val="24"/>
        </w:rPr>
        <w:t>2016-2018</w:t>
      </w:r>
      <w:r w:rsidRPr="004D4E32">
        <w:rPr>
          <w:rFonts w:eastAsia="仿宋"/>
          <w:bCs/>
          <w:sz w:val="24"/>
          <w:szCs w:val="24"/>
        </w:rPr>
        <w:t>，项目</w:t>
      </w:r>
      <w:r>
        <w:rPr>
          <w:rFonts w:eastAsia="仿宋" w:hint="eastAsia"/>
          <w:bCs/>
          <w:sz w:val="24"/>
          <w:szCs w:val="24"/>
        </w:rPr>
        <w:t>负责</w:t>
      </w:r>
      <w:r w:rsidRPr="004D4E32">
        <w:rPr>
          <w:rFonts w:eastAsia="仿宋"/>
          <w:bCs/>
          <w:sz w:val="24"/>
          <w:szCs w:val="24"/>
        </w:rPr>
        <w:t>人</w:t>
      </w:r>
      <w:r w:rsidRPr="004D4E32">
        <w:rPr>
          <w:rFonts w:eastAsia="仿宋"/>
          <w:bCs/>
          <w:sz w:val="24"/>
          <w:szCs w:val="24"/>
        </w:rPr>
        <w:t>.</w:t>
      </w:r>
    </w:p>
    <w:p w14:paraId="22E20BA6" w14:textId="71D3C8E5" w:rsidR="006C1F02" w:rsidRPr="004D4E32" w:rsidRDefault="006C1F02" w:rsidP="00AC748A">
      <w:pPr>
        <w:spacing w:line="440" w:lineRule="exact"/>
        <w:ind w:leftChars="100" w:left="210" w:firstLineChars="100" w:firstLine="24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5</w:t>
      </w:r>
      <w:r w:rsidR="00BD67A9">
        <w:rPr>
          <w:rFonts w:eastAsia="仿宋" w:hint="eastAsia"/>
          <w:bCs/>
          <w:sz w:val="24"/>
          <w:szCs w:val="24"/>
        </w:rPr>
        <w:t>.</w:t>
      </w:r>
      <w:r w:rsidRPr="004D4E32">
        <w:rPr>
          <w:rFonts w:eastAsia="仿宋"/>
          <w:bCs/>
          <w:sz w:val="24"/>
          <w:szCs w:val="24"/>
        </w:rPr>
        <w:t xml:space="preserve"> </w:t>
      </w:r>
      <w:r w:rsidRPr="004D4E32">
        <w:rPr>
          <w:rFonts w:eastAsia="仿宋"/>
          <w:bCs/>
          <w:sz w:val="24"/>
          <w:szCs w:val="24"/>
        </w:rPr>
        <w:t>国家统计局统计信息技术与数据挖掘重点实验室开放课题（</w:t>
      </w:r>
      <w:r w:rsidRPr="004D4E32">
        <w:rPr>
          <w:rFonts w:eastAsia="仿宋"/>
          <w:bCs/>
          <w:sz w:val="24"/>
          <w:szCs w:val="24"/>
        </w:rPr>
        <w:t>SDL201603</w:t>
      </w:r>
      <w:r w:rsidRPr="004D4E32">
        <w:rPr>
          <w:rFonts w:eastAsia="仿宋"/>
          <w:bCs/>
          <w:sz w:val="24"/>
          <w:szCs w:val="24"/>
        </w:rPr>
        <w:t>）：半参数变系数空间计量模型的理论研究及应用，</w:t>
      </w:r>
      <w:r w:rsidRPr="004D4E32">
        <w:rPr>
          <w:rFonts w:eastAsia="仿宋"/>
          <w:bCs/>
          <w:sz w:val="24"/>
          <w:szCs w:val="24"/>
        </w:rPr>
        <w:t>2016-2017</w:t>
      </w:r>
      <w:r w:rsidRPr="004D4E32">
        <w:rPr>
          <w:rFonts w:eastAsia="仿宋"/>
          <w:bCs/>
          <w:sz w:val="24"/>
          <w:szCs w:val="24"/>
        </w:rPr>
        <w:t>，</w:t>
      </w:r>
      <w:r w:rsidR="00BD67A9" w:rsidRPr="004D4E32">
        <w:rPr>
          <w:rFonts w:eastAsia="仿宋"/>
          <w:bCs/>
          <w:sz w:val="24"/>
          <w:szCs w:val="24"/>
        </w:rPr>
        <w:t>项目</w:t>
      </w:r>
      <w:r w:rsidR="00BD67A9">
        <w:rPr>
          <w:rFonts w:eastAsia="仿宋" w:hint="eastAsia"/>
          <w:bCs/>
          <w:sz w:val="24"/>
          <w:szCs w:val="24"/>
        </w:rPr>
        <w:t>负责</w:t>
      </w:r>
      <w:r w:rsidR="00BD67A9" w:rsidRPr="004D4E32">
        <w:rPr>
          <w:rFonts w:eastAsia="仿宋"/>
          <w:bCs/>
          <w:sz w:val="24"/>
          <w:szCs w:val="24"/>
        </w:rPr>
        <w:t>人</w:t>
      </w:r>
      <w:r w:rsidRPr="004D4E32">
        <w:rPr>
          <w:rFonts w:eastAsia="仿宋"/>
          <w:bCs/>
          <w:sz w:val="24"/>
          <w:szCs w:val="24"/>
        </w:rPr>
        <w:t>.</w:t>
      </w:r>
    </w:p>
    <w:p w14:paraId="6D89C90D" w14:textId="54CBC953" w:rsidR="008F46C0" w:rsidRDefault="008F46C0" w:rsidP="00AC748A">
      <w:pPr>
        <w:pStyle w:val="a7"/>
        <w:spacing w:line="440" w:lineRule="exact"/>
        <w:ind w:firstLineChars="200" w:firstLine="482"/>
        <w:rPr>
          <w:color w:val="000000"/>
          <w:sz w:val="18"/>
          <w:szCs w:val="18"/>
        </w:rPr>
      </w:pPr>
      <w:r w:rsidRPr="00BD67A9">
        <w:rPr>
          <w:rFonts w:hint="eastAsia"/>
          <w:b/>
          <w:bCs/>
          <w:color w:val="000000"/>
        </w:rPr>
        <w:t>学术专著</w:t>
      </w:r>
    </w:p>
    <w:p w14:paraId="2DD7EAEA" w14:textId="6AD8DA25" w:rsidR="006C1F02" w:rsidRPr="00BD67A9" w:rsidRDefault="00BD67A9" w:rsidP="00AC748A">
      <w:pPr>
        <w:spacing w:line="440" w:lineRule="exact"/>
        <w:ind w:leftChars="100" w:left="210" w:firstLineChars="100" w:firstLine="240"/>
        <w:rPr>
          <w:rFonts w:eastAsia="仿宋"/>
          <w:bCs/>
          <w:sz w:val="24"/>
          <w:szCs w:val="24"/>
        </w:rPr>
      </w:pPr>
      <w:r w:rsidRPr="00BD67A9">
        <w:rPr>
          <w:rFonts w:eastAsia="仿宋" w:hint="eastAsia"/>
          <w:bCs/>
          <w:sz w:val="24"/>
          <w:szCs w:val="24"/>
        </w:rPr>
        <w:t>1</w:t>
      </w:r>
      <w:r w:rsidRPr="00BD67A9">
        <w:rPr>
          <w:rFonts w:eastAsia="仿宋"/>
          <w:bCs/>
          <w:sz w:val="24"/>
          <w:szCs w:val="24"/>
        </w:rPr>
        <w:t>.</w:t>
      </w:r>
      <w:r>
        <w:rPr>
          <w:rFonts w:eastAsia="仿宋"/>
          <w:bCs/>
          <w:sz w:val="24"/>
          <w:szCs w:val="24"/>
        </w:rPr>
        <w:t xml:space="preserve"> </w:t>
      </w:r>
      <w:r w:rsidR="006C1F02" w:rsidRPr="00BD67A9">
        <w:rPr>
          <w:rFonts w:eastAsia="仿宋" w:hint="eastAsia"/>
          <w:bCs/>
          <w:sz w:val="24"/>
          <w:szCs w:val="24"/>
        </w:rPr>
        <w:t>概率论与数理统计</w:t>
      </w:r>
      <w:r w:rsidR="006C1F02" w:rsidRPr="00BD67A9">
        <w:rPr>
          <w:rFonts w:eastAsia="仿宋" w:hint="eastAsia"/>
          <w:bCs/>
          <w:sz w:val="24"/>
          <w:szCs w:val="24"/>
        </w:rPr>
        <w:t>-</w:t>
      </w:r>
      <w:r w:rsidR="006C1F02" w:rsidRPr="00BD67A9">
        <w:rPr>
          <w:rFonts w:eastAsia="仿宋" w:hint="eastAsia"/>
          <w:bCs/>
          <w:sz w:val="24"/>
          <w:szCs w:val="24"/>
        </w:rPr>
        <w:t>基于</w:t>
      </w:r>
      <w:r w:rsidR="006C1F02" w:rsidRPr="00BD67A9">
        <w:rPr>
          <w:rFonts w:eastAsia="仿宋" w:hint="eastAsia"/>
          <w:bCs/>
          <w:sz w:val="24"/>
          <w:szCs w:val="24"/>
        </w:rPr>
        <w:t>Excel</w:t>
      </w:r>
      <w:r w:rsidR="00AC748A">
        <w:rPr>
          <w:rFonts w:eastAsia="仿宋" w:hint="eastAsia"/>
          <w:bCs/>
          <w:sz w:val="24"/>
          <w:szCs w:val="24"/>
        </w:rPr>
        <w:t>，</w:t>
      </w:r>
      <w:r w:rsidR="006C1F02" w:rsidRPr="00BD67A9">
        <w:rPr>
          <w:rFonts w:eastAsia="仿宋" w:hint="eastAsia"/>
          <w:bCs/>
          <w:sz w:val="24"/>
          <w:szCs w:val="24"/>
        </w:rPr>
        <w:t>电子工业出版社</w:t>
      </w:r>
      <w:r w:rsidR="00AC748A">
        <w:rPr>
          <w:rFonts w:eastAsia="仿宋" w:hint="eastAsia"/>
          <w:bCs/>
          <w:sz w:val="24"/>
          <w:szCs w:val="24"/>
        </w:rPr>
        <w:t>，</w:t>
      </w:r>
      <w:r w:rsidR="006C1F02" w:rsidRPr="00BD67A9">
        <w:rPr>
          <w:rFonts w:eastAsia="仿宋" w:hint="eastAsia"/>
          <w:bCs/>
          <w:sz w:val="24"/>
          <w:szCs w:val="24"/>
        </w:rPr>
        <w:t>2021</w:t>
      </w:r>
      <w:r w:rsidR="00AC748A">
        <w:rPr>
          <w:rFonts w:eastAsia="仿宋" w:hint="eastAsia"/>
          <w:bCs/>
          <w:sz w:val="24"/>
          <w:szCs w:val="24"/>
        </w:rPr>
        <w:t>年</w:t>
      </w:r>
      <w:r w:rsidR="006C1F02" w:rsidRPr="00BD67A9">
        <w:rPr>
          <w:rFonts w:eastAsia="仿宋" w:hint="eastAsia"/>
          <w:bCs/>
          <w:sz w:val="24"/>
          <w:szCs w:val="24"/>
        </w:rPr>
        <w:t>1</w:t>
      </w:r>
      <w:r w:rsidR="00AC748A">
        <w:rPr>
          <w:rFonts w:eastAsia="仿宋" w:hint="eastAsia"/>
          <w:bCs/>
          <w:sz w:val="24"/>
          <w:szCs w:val="24"/>
        </w:rPr>
        <w:t>月，第一作者</w:t>
      </w:r>
      <w:r w:rsidR="00AC748A">
        <w:rPr>
          <w:rFonts w:eastAsia="仿宋" w:hint="eastAsia"/>
          <w:bCs/>
          <w:sz w:val="24"/>
          <w:szCs w:val="24"/>
        </w:rPr>
        <w:t>.</w:t>
      </w:r>
    </w:p>
    <w:p w14:paraId="006C0D6C" w14:textId="3F259BE7" w:rsidR="00AC748A" w:rsidRPr="00BD67A9" w:rsidRDefault="00AC748A" w:rsidP="00AC748A">
      <w:pPr>
        <w:spacing w:line="440" w:lineRule="exact"/>
        <w:ind w:leftChars="100" w:left="210" w:firstLineChars="100" w:firstLine="240"/>
        <w:rPr>
          <w:rFonts w:eastAsia="仿宋"/>
          <w:bCs/>
          <w:sz w:val="24"/>
          <w:szCs w:val="24"/>
        </w:rPr>
      </w:pPr>
      <w:r>
        <w:rPr>
          <w:rFonts w:eastAsia="仿宋" w:hint="eastAsia"/>
          <w:bCs/>
          <w:sz w:val="24"/>
          <w:szCs w:val="24"/>
        </w:rPr>
        <w:lastRenderedPageBreak/>
        <w:t>2</w:t>
      </w:r>
      <w:r>
        <w:rPr>
          <w:rFonts w:eastAsia="仿宋"/>
          <w:bCs/>
          <w:sz w:val="24"/>
          <w:szCs w:val="24"/>
        </w:rPr>
        <w:t xml:space="preserve">. </w:t>
      </w:r>
      <w:r w:rsidRPr="00BD67A9">
        <w:rPr>
          <w:rFonts w:eastAsia="仿宋" w:hint="eastAsia"/>
          <w:bCs/>
          <w:sz w:val="24"/>
          <w:szCs w:val="24"/>
        </w:rPr>
        <w:t>农村产业融合对农民增收的影响研究——以西部部分省份为例</w:t>
      </w:r>
      <w:r>
        <w:rPr>
          <w:rFonts w:eastAsia="仿宋" w:hint="eastAsia"/>
          <w:bCs/>
          <w:sz w:val="24"/>
          <w:szCs w:val="24"/>
        </w:rPr>
        <w:t>，</w:t>
      </w:r>
      <w:r w:rsidRPr="00BD67A9">
        <w:rPr>
          <w:rFonts w:eastAsia="仿宋" w:hint="eastAsia"/>
          <w:bCs/>
          <w:sz w:val="24"/>
          <w:szCs w:val="24"/>
        </w:rPr>
        <w:t>西南财经大学出版社</w:t>
      </w:r>
      <w:r>
        <w:rPr>
          <w:rFonts w:eastAsia="仿宋" w:hint="eastAsia"/>
          <w:bCs/>
          <w:sz w:val="24"/>
          <w:szCs w:val="24"/>
        </w:rPr>
        <w:t>，</w:t>
      </w:r>
      <w:r w:rsidRPr="00BD67A9">
        <w:rPr>
          <w:rFonts w:eastAsia="仿宋" w:hint="eastAsia"/>
          <w:bCs/>
          <w:sz w:val="24"/>
          <w:szCs w:val="24"/>
        </w:rPr>
        <w:t>2021</w:t>
      </w:r>
      <w:r>
        <w:rPr>
          <w:rFonts w:eastAsia="仿宋" w:hint="eastAsia"/>
          <w:bCs/>
          <w:sz w:val="24"/>
          <w:szCs w:val="24"/>
        </w:rPr>
        <w:t>年</w:t>
      </w:r>
      <w:r w:rsidRPr="00BD67A9">
        <w:rPr>
          <w:rFonts w:eastAsia="仿宋" w:hint="eastAsia"/>
          <w:bCs/>
          <w:sz w:val="24"/>
          <w:szCs w:val="24"/>
        </w:rPr>
        <w:t>10</w:t>
      </w:r>
      <w:r>
        <w:rPr>
          <w:rFonts w:eastAsia="仿宋" w:hint="eastAsia"/>
          <w:bCs/>
          <w:sz w:val="24"/>
          <w:szCs w:val="24"/>
        </w:rPr>
        <w:t>月，第一作者</w:t>
      </w:r>
      <w:r>
        <w:rPr>
          <w:rFonts w:eastAsia="仿宋"/>
          <w:bCs/>
          <w:sz w:val="24"/>
          <w:szCs w:val="24"/>
        </w:rPr>
        <w:t>.</w:t>
      </w:r>
    </w:p>
    <w:p w14:paraId="07D501F8" w14:textId="0F7C6852" w:rsidR="006C1F02" w:rsidRPr="00BD67A9" w:rsidRDefault="00AC748A" w:rsidP="00AC748A">
      <w:pPr>
        <w:spacing w:line="440" w:lineRule="exact"/>
        <w:ind w:leftChars="100" w:left="210" w:firstLineChars="100" w:firstLine="24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 xml:space="preserve">3. </w:t>
      </w:r>
      <w:r w:rsidR="006C1F02" w:rsidRPr="00BD67A9">
        <w:rPr>
          <w:rFonts w:eastAsia="仿宋" w:hint="eastAsia"/>
          <w:bCs/>
          <w:sz w:val="24"/>
          <w:szCs w:val="24"/>
        </w:rPr>
        <w:t>管理浮动汇率制度下的人民币汇率趋势与波动研究</w:t>
      </w:r>
      <w:r>
        <w:rPr>
          <w:rFonts w:eastAsia="仿宋" w:hint="eastAsia"/>
          <w:bCs/>
          <w:sz w:val="24"/>
          <w:szCs w:val="24"/>
        </w:rPr>
        <w:t>，</w:t>
      </w:r>
      <w:r w:rsidR="006C1F02" w:rsidRPr="00BD67A9">
        <w:rPr>
          <w:rFonts w:eastAsia="仿宋" w:hint="eastAsia"/>
          <w:bCs/>
          <w:sz w:val="24"/>
          <w:szCs w:val="24"/>
        </w:rPr>
        <w:t>西南财经大学出版社</w:t>
      </w:r>
      <w:r>
        <w:rPr>
          <w:rFonts w:eastAsia="仿宋" w:hint="eastAsia"/>
          <w:bCs/>
          <w:sz w:val="24"/>
          <w:szCs w:val="24"/>
        </w:rPr>
        <w:t>，</w:t>
      </w:r>
      <w:r w:rsidR="006C1F02" w:rsidRPr="00BD67A9">
        <w:rPr>
          <w:rFonts w:eastAsia="仿宋" w:hint="eastAsia"/>
          <w:bCs/>
          <w:sz w:val="24"/>
          <w:szCs w:val="24"/>
        </w:rPr>
        <w:t>2017</w:t>
      </w:r>
      <w:r>
        <w:rPr>
          <w:rFonts w:eastAsia="仿宋" w:hint="eastAsia"/>
          <w:bCs/>
          <w:sz w:val="24"/>
          <w:szCs w:val="24"/>
        </w:rPr>
        <w:t>年</w:t>
      </w:r>
      <w:r w:rsidR="006C1F02" w:rsidRPr="00BD67A9">
        <w:rPr>
          <w:rFonts w:eastAsia="仿宋" w:hint="eastAsia"/>
          <w:bCs/>
          <w:sz w:val="24"/>
          <w:szCs w:val="24"/>
        </w:rPr>
        <w:t>5</w:t>
      </w:r>
      <w:r>
        <w:rPr>
          <w:rFonts w:eastAsia="仿宋" w:hint="eastAsia"/>
          <w:bCs/>
          <w:sz w:val="24"/>
          <w:szCs w:val="24"/>
        </w:rPr>
        <w:t>月，第一作者</w:t>
      </w:r>
      <w:r>
        <w:rPr>
          <w:rFonts w:eastAsia="仿宋"/>
          <w:bCs/>
          <w:sz w:val="24"/>
          <w:szCs w:val="24"/>
        </w:rPr>
        <w:t>.</w:t>
      </w:r>
    </w:p>
    <w:p w14:paraId="5685E96B" w14:textId="77777777" w:rsidR="00AC748A" w:rsidRDefault="00AC748A" w:rsidP="00AC748A">
      <w:pPr>
        <w:spacing w:line="440" w:lineRule="exact"/>
        <w:ind w:leftChars="100" w:left="210" w:firstLineChars="100" w:firstLine="24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4</w:t>
      </w:r>
      <w:r w:rsidR="008F46C0" w:rsidRPr="00BD67A9">
        <w:rPr>
          <w:rFonts w:eastAsia="仿宋" w:hint="eastAsia"/>
          <w:bCs/>
          <w:sz w:val="24"/>
          <w:szCs w:val="24"/>
        </w:rPr>
        <w:t>．概率统计与数学模型，科学出版社，</w:t>
      </w:r>
      <w:r w:rsidR="008F46C0" w:rsidRPr="00BD67A9">
        <w:rPr>
          <w:rFonts w:eastAsia="仿宋" w:hint="eastAsia"/>
          <w:bCs/>
          <w:sz w:val="24"/>
          <w:szCs w:val="24"/>
        </w:rPr>
        <w:t>2014</w:t>
      </w:r>
      <w:r w:rsidR="008F46C0" w:rsidRPr="00BD67A9">
        <w:rPr>
          <w:rFonts w:eastAsia="仿宋" w:hint="eastAsia"/>
          <w:bCs/>
          <w:sz w:val="24"/>
          <w:szCs w:val="24"/>
        </w:rPr>
        <w:t>年</w:t>
      </w:r>
      <w:r w:rsidR="008F46C0" w:rsidRPr="00BD67A9">
        <w:rPr>
          <w:rFonts w:eastAsia="仿宋" w:hint="eastAsia"/>
          <w:bCs/>
          <w:sz w:val="24"/>
          <w:szCs w:val="24"/>
        </w:rPr>
        <w:t>8</w:t>
      </w:r>
      <w:r w:rsidR="008F46C0" w:rsidRPr="00BD67A9">
        <w:rPr>
          <w:rFonts w:eastAsia="仿宋" w:hint="eastAsia"/>
          <w:bCs/>
          <w:sz w:val="24"/>
          <w:szCs w:val="24"/>
        </w:rPr>
        <w:t>月，主编</w:t>
      </w:r>
      <w:r>
        <w:rPr>
          <w:rFonts w:eastAsia="仿宋" w:hint="eastAsia"/>
          <w:bCs/>
          <w:sz w:val="24"/>
          <w:szCs w:val="24"/>
        </w:rPr>
        <w:t>.</w:t>
      </w:r>
    </w:p>
    <w:p w14:paraId="1D46BB13" w14:textId="77777777" w:rsidR="0037399B" w:rsidRPr="0037399B" w:rsidRDefault="00AC748A" w:rsidP="0037399B">
      <w:pPr>
        <w:spacing w:line="440" w:lineRule="exact"/>
        <w:ind w:leftChars="100" w:left="210" w:firstLineChars="100" w:firstLine="240"/>
        <w:rPr>
          <w:rFonts w:eastAsia="仿宋"/>
          <w:bCs/>
          <w:sz w:val="24"/>
          <w:szCs w:val="24"/>
        </w:rPr>
      </w:pPr>
      <w:r w:rsidRPr="0037399B">
        <w:rPr>
          <w:rFonts w:eastAsia="仿宋"/>
          <w:bCs/>
          <w:sz w:val="24"/>
          <w:szCs w:val="24"/>
        </w:rPr>
        <w:t>5</w:t>
      </w:r>
      <w:r w:rsidR="008F46C0" w:rsidRPr="0037399B">
        <w:rPr>
          <w:rFonts w:eastAsia="仿宋" w:hint="eastAsia"/>
          <w:bCs/>
          <w:sz w:val="24"/>
          <w:szCs w:val="24"/>
        </w:rPr>
        <w:t>．工程数学，重庆大学出版社，</w:t>
      </w:r>
      <w:r w:rsidR="008F46C0" w:rsidRPr="0037399B">
        <w:rPr>
          <w:rFonts w:eastAsia="仿宋" w:hint="eastAsia"/>
          <w:bCs/>
          <w:sz w:val="24"/>
          <w:szCs w:val="24"/>
        </w:rPr>
        <w:t>2013</w:t>
      </w:r>
      <w:r w:rsidR="008F46C0" w:rsidRPr="0037399B">
        <w:rPr>
          <w:rFonts w:eastAsia="仿宋" w:hint="eastAsia"/>
          <w:bCs/>
          <w:sz w:val="24"/>
          <w:szCs w:val="24"/>
        </w:rPr>
        <w:t>年</w:t>
      </w:r>
      <w:r w:rsidR="008F46C0" w:rsidRPr="0037399B">
        <w:rPr>
          <w:rFonts w:eastAsia="仿宋" w:hint="eastAsia"/>
          <w:bCs/>
          <w:sz w:val="24"/>
          <w:szCs w:val="24"/>
        </w:rPr>
        <w:t>8</w:t>
      </w:r>
      <w:r w:rsidR="008F46C0" w:rsidRPr="0037399B">
        <w:rPr>
          <w:rFonts w:eastAsia="仿宋" w:hint="eastAsia"/>
          <w:bCs/>
          <w:sz w:val="24"/>
          <w:szCs w:val="24"/>
        </w:rPr>
        <w:t>月，主编；</w:t>
      </w:r>
    </w:p>
    <w:p w14:paraId="6B66604C" w14:textId="77777777" w:rsidR="0037399B" w:rsidRPr="0037399B" w:rsidRDefault="00AC748A" w:rsidP="0037399B">
      <w:pPr>
        <w:spacing w:line="440" w:lineRule="exact"/>
        <w:ind w:leftChars="100" w:left="210" w:firstLineChars="100" w:firstLine="240"/>
        <w:rPr>
          <w:rFonts w:eastAsia="仿宋"/>
          <w:bCs/>
          <w:sz w:val="24"/>
          <w:szCs w:val="24"/>
        </w:rPr>
      </w:pPr>
      <w:r w:rsidRPr="0037399B">
        <w:rPr>
          <w:rFonts w:eastAsia="仿宋"/>
          <w:bCs/>
          <w:sz w:val="24"/>
          <w:szCs w:val="24"/>
        </w:rPr>
        <w:t>6</w:t>
      </w:r>
      <w:r w:rsidR="008F46C0" w:rsidRPr="0037399B">
        <w:rPr>
          <w:rFonts w:eastAsia="仿宋" w:hint="eastAsia"/>
          <w:bCs/>
          <w:sz w:val="24"/>
          <w:szCs w:val="24"/>
        </w:rPr>
        <w:t>．数学实验，高等教育出版社，</w:t>
      </w:r>
      <w:r w:rsidR="008F46C0" w:rsidRPr="0037399B">
        <w:rPr>
          <w:rFonts w:eastAsia="仿宋" w:hint="eastAsia"/>
          <w:bCs/>
          <w:sz w:val="24"/>
          <w:szCs w:val="24"/>
        </w:rPr>
        <w:t>2012</w:t>
      </w:r>
      <w:r w:rsidR="008F46C0" w:rsidRPr="0037399B">
        <w:rPr>
          <w:rFonts w:eastAsia="仿宋" w:hint="eastAsia"/>
          <w:bCs/>
          <w:sz w:val="24"/>
          <w:szCs w:val="24"/>
        </w:rPr>
        <w:t>年</w:t>
      </w:r>
      <w:r w:rsidR="008F46C0" w:rsidRPr="0037399B">
        <w:rPr>
          <w:rFonts w:eastAsia="仿宋" w:hint="eastAsia"/>
          <w:bCs/>
          <w:sz w:val="24"/>
          <w:szCs w:val="24"/>
        </w:rPr>
        <w:t>7</w:t>
      </w:r>
      <w:r w:rsidR="008F46C0" w:rsidRPr="0037399B">
        <w:rPr>
          <w:rFonts w:eastAsia="仿宋" w:hint="eastAsia"/>
          <w:bCs/>
          <w:sz w:val="24"/>
          <w:szCs w:val="24"/>
        </w:rPr>
        <w:t>月，副主编；</w:t>
      </w:r>
    </w:p>
    <w:p w14:paraId="2CAB2B93" w14:textId="7868E6AD" w:rsidR="008F46C0" w:rsidRPr="0037399B" w:rsidRDefault="00AC748A" w:rsidP="0037399B">
      <w:pPr>
        <w:spacing w:line="440" w:lineRule="exact"/>
        <w:ind w:leftChars="100" w:left="210" w:firstLineChars="100" w:firstLine="240"/>
        <w:rPr>
          <w:rFonts w:eastAsia="仿宋"/>
          <w:bCs/>
          <w:sz w:val="24"/>
          <w:szCs w:val="24"/>
        </w:rPr>
      </w:pPr>
      <w:r w:rsidRPr="0037399B">
        <w:rPr>
          <w:rFonts w:eastAsia="仿宋"/>
          <w:bCs/>
          <w:sz w:val="24"/>
          <w:szCs w:val="24"/>
        </w:rPr>
        <w:t>7</w:t>
      </w:r>
      <w:r w:rsidR="008F46C0" w:rsidRPr="0037399B">
        <w:rPr>
          <w:rFonts w:eastAsia="仿宋" w:hint="eastAsia"/>
          <w:bCs/>
          <w:sz w:val="24"/>
          <w:szCs w:val="24"/>
        </w:rPr>
        <w:t>．概率论与数理统计，高等教育出版社，</w:t>
      </w:r>
      <w:r w:rsidR="008F46C0" w:rsidRPr="0037399B">
        <w:rPr>
          <w:rFonts w:eastAsia="仿宋" w:hint="eastAsia"/>
          <w:bCs/>
          <w:sz w:val="24"/>
          <w:szCs w:val="24"/>
        </w:rPr>
        <w:t>2010</w:t>
      </w:r>
      <w:r w:rsidR="008F46C0" w:rsidRPr="0037399B">
        <w:rPr>
          <w:rFonts w:eastAsia="仿宋" w:hint="eastAsia"/>
          <w:bCs/>
          <w:sz w:val="24"/>
          <w:szCs w:val="24"/>
        </w:rPr>
        <w:t>年</w:t>
      </w:r>
      <w:r w:rsidR="008F46C0" w:rsidRPr="0037399B">
        <w:rPr>
          <w:rFonts w:eastAsia="仿宋" w:hint="eastAsia"/>
          <w:bCs/>
          <w:sz w:val="24"/>
          <w:szCs w:val="24"/>
        </w:rPr>
        <w:t>8</w:t>
      </w:r>
      <w:r w:rsidR="008F46C0" w:rsidRPr="0037399B">
        <w:rPr>
          <w:rFonts w:eastAsia="仿宋" w:hint="eastAsia"/>
          <w:bCs/>
          <w:sz w:val="24"/>
          <w:szCs w:val="24"/>
        </w:rPr>
        <w:t>月，副主编。</w:t>
      </w:r>
    </w:p>
    <w:p w14:paraId="3DB361E5" w14:textId="3EC8B02F" w:rsidR="008F46C0" w:rsidRPr="0037399B" w:rsidRDefault="008F46C0" w:rsidP="0037399B">
      <w:pPr>
        <w:pStyle w:val="a7"/>
        <w:spacing w:line="440" w:lineRule="exact"/>
        <w:ind w:firstLineChars="200" w:firstLine="482"/>
        <w:rPr>
          <w:b/>
          <w:bCs/>
          <w:color w:val="000000"/>
        </w:rPr>
      </w:pPr>
      <w:r w:rsidRPr="0037399B">
        <w:rPr>
          <w:rFonts w:hint="eastAsia"/>
          <w:b/>
          <w:bCs/>
          <w:color w:val="000000"/>
        </w:rPr>
        <w:t>发表论文</w:t>
      </w:r>
    </w:p>
    <w:p w14:paraId="4B6F89BD" w14:textId="77777777" w:rsidR="006C1F02" w:rsidRPr="0037399B" w:rsidRDefault="006C1F02" w:rsidP="0037399B">
      <w:pPr>
        <w:spacing w:line="440" w:lineRule="exact"/>
        <w:ind w:left="370" w:hangingChars="154" w:hanging="370"/>
        <w:rPr>
          <w:rFonts w:eastAsia="仿宋"/>
          <w:bCs/>
          <w:sz w:val="24"/>
          <w:szCs w:val="24"/>
        </w:rPr>
      </w:pPr>
      <w:r w:rsidRPr="0037399B">
        <w:rPr>
          <w:rFonts w:eastAsia="仿宋" w:hint="eastAsia"/>
          <w:bCs/>
          <w:sz w:val="24"/>
          <w:szCs w:val="24"/>
        </w:rPr>
        <w:t>[1]</w:t>
      </w:r>
      <w:r w:rsidRPr="0037399B">
        <w:rPr>
          <w:rFonts w:eastAsia="仿宋" w:hint="eastAsia"/>
          <w:bCs/>
          <w:sz w:val="24"/>
          <w:szCs w:val="24"/>
        </w:rPr>
        <w:t>李秋敏</w:t>
      </w:r>
      <w:r w:rsidRPr="0037399B">
        <w:rPr>
          <w:rFonts w:eastAsia="仿宋" w:hint="eastAsia"/>
          <w:bCs/>
          <w:sz w:val="24"/>
          <w:szCs w:val="24"/>
        </w:rPr>
        <w:t>.</w:t>
      </w:r>
      <w:r w:rsidRPr="0037399B">
        <w:rPr>
          <w:rFonts w:eastAsia="仿宋" w:hint="eastAsia"/>
          <w:bCs/>
          <w:sz w:val="24"/>
          <w:szCs w:val="24"/>
        </w:rPr>
        <w:t>金融集聚的经济增长效益及时空分异特征研究——基于省级面板数据的空间计量分析</w:t>
      </w:r>
      <w:r w:rsidRPr="0037399B">
        <w:rPr>
          <w:rFonts w:eastAsia="仿宋" w:hint="eastAsia"/>
          <w:bCs/>
          <w:sz w:val="24"/>
          <w:szCs w:val="24"/>
        </w:rPr>
        <w:t>[J].</w:t>
      </w:r>
      <w:r w:rsidRPr="0037399B">
        <w:rPr>
          <w:rFonts w:eastAsia="仿宋" w:hint="eastAsia"/>
          <w:bCs/>
          <w:sz w:val="24"/>
          <w:szCs w:val="24"/>
        </w:rPr>
        <w:t>工业技术经济</w:t>
      </w:r>
      <w:r w:rsidRPr="0037399B">
        <w:rPr>
          <w:rFonts w:eastAsia="仿宋" w:hint="eastAsia"/>
          <w:bCs/>
          <w:sz w:val="24"/>
          <w:szCs w:val="24"/>
        </w:rPr>
        <w:t>,2020,39(08):101-106.</w:t>
      </w:r>
      <w:r w:rsidRPr="0037399B">
        <w:rPr>
          <w:rFonts w:eastAsia="仿宋"/>
          <w:bCs/>
          <w:sz w:val="24"/>
          <w:szCs w:val="24"/>
        </w:rPr>
        <w:t xml:space="preserve"> </w:t>
      </w:r>
    </w:p>
    <w:p w14:paraId="0C457860" w14:textId="1611C454" w:rsidR="007D7E68" w:rsidRPr="0037399B" w:rsidRDefault="007D7E68" w:rsidP="0037399B">
      <w:pPr>
        <w:spacing w:line="440" w:lineRule="exact"/>
        <w:ind w:left="370" w:hangingChars="154" w:hanging="370"/>
        <w:rPr>
          <w:rFonts w:eastAsia="仿宋"/>
          <w:bCs/>
          <w:sz w:val="24"/>
          <w:szCs w:val="24"/>
        </w:rPr>
      </w:pPr>
      <w:r w:rsidRPr="0037399B">
        <w:rPr>
          <w:rFonts w:eastAsia="仿宋"/>
          <w:bCs/>
          <w:sz w:val="24"/>
          <w:szCs w:val="24"/>
        </w:rPr>
        <w:t>[</w:t>
      </w:r>
      <w:r w:rsidR="0037399B">
        <w:rPr>
          <w:rFonts w:eastAsia="仿宋"/>
          <w:bCs/>
          <w:sz w:val="24"/>
          <w:szCs w:val="24"/>
        </w:rPr>
        <w:t>2</w:t>
      </w:r>
      <w:r w:rsidRPr="0037399B">
        <w:rPr>
          <w:rFonts w:eastAsia="仿宋"/>
          <w:bCs/>
          <w:sz w:val="24"/>
          <w:szCs w:val="24"/>
        </w:rPr>
        <w:t>]</w:t>
      </w:r>
      <w:r w:rsidRPr="0037399B">
        <w:rPr>
          <w:rFonts w:eastAsia="仿宋" w:hint="eastAsia"/>
          <w:bCs/>
          <w:sz w:val="24"/>
          <w:szCs w:val="24"/>
        </w:rPr>
        <w:t xml:space="preserve"> </w:t>
      </w:r>
      <w:proofErr w:type="spellStart"/>
      <w:r w:rsidRPr="0037399B">
        <w:rPr>
          <w:rFonts w:eastAsia="仿宋" w:hint="eastAsia"/>
          <w:bCs/>
          <w:sz w:val="24"/>
          <w:szCs w:val="24"/>
        </w:rPr>
        <w:t>Qiumin</w:t>
      </w:r>
      <w:proofErr w:type="spellEnd"/>
      <w:r w:rsidRPr="0037399B">
        <w:rPr>
          <w:rFonts w:eastAsia="仿宋" w:hint="eastAsia"/>
          <w:bCs/>
          <w:sz w:val="24"/>
          <w:szCs w:val="24"/>
        </w:rPr>
        <w:t xml:space="preserve"> Li. </w:t>
      </w:r>
      <w:r w:rsidRPr="0037399B">
        <w:rPr>
          <w:rFonts w:eastAsia="仿宋"/>
          <w:bCs/>
          <w:sz w:val="24"/>
          <w:szCs w:val="24"/>
        </w:rPr>
        <w:t>A Novel Design of Hybrid Polynomial Spline Estimation and GMDH Networks for Modeling and Prediction </w:t>
      </w:r>
      <w:r w:rsidRPr="0037399B">
        <w:rPr>
          <w:rFonts w:eastAsia="仿宋" w:hint="eastAsia"/>
          <w:bCs/>
          <w:sz w:val="24"/>
          <w:szCs w:val="24"/>
        </w:rPr>
        <w:t xml:space="preserve">[J]. </w:t>
      </w:r>
      <w:r w:rsidRPr="0037399B">
        <w:rPr>
          <w:rFonts w:eastAsia="仿宋"/>
          <w:bCs/>
          <w:sz w:val="24"/>
          <w:szCs w:val="24"/>
        </w:rPr>
        <w:t>International Business and Management</w:t>
      </w:r>
      <w:r w:rsidRPr="0037399B">
        <w:rPr>
          <w:rFonts w:eastAsia="仿宋" w:hint="eastAsia"/>
          <w:bCs/>
          <w:sz w:val="24"/>
          <w:szCs w:val="24"/>
        </w:rPr>
        <w:t xml:space="preserve">, 2018, </w:t>
      </w:r>
      <w:r w:rsidRPr="0037399B">
        <w:rPr>
          <w:rFonts w:eastAsia="仿宋"/>
          <w:bCs/>
          <w:sz w:val="24"/>
          <w:szCs w:val="24"/>
        </w:rPr>
        <w:t>2018,16(1),23-28</w:t>
      </w:r>
      <w:r w:rsidRPr="0037399B">
        <w:rPr>
          <w:rFonts w:eastAsia="仿宋" w:hint="eastAsia"/>
          <w:bCs/>
          <w:sz w:val="24"/>
          <w:szCs w:val="24"/>
        </w:rPr>
        <w:t>.</w:t>
      </w:r>
    </w:p>
    <w:p w14:paraId="146B1A95" w14:textId="61D0EB97" w:rsidR="007D7E68" w:rsidRPr="0037399B" w:rsidRDefault="007D7E68" w:rsidP="0037399B">
      <w:pPr>
        <w:spacing w:line="440" w:lineRule="exact"/>
        <w:ind w:left="370" w:hangingChars="154" w:hanging="370"/>
        <w:rPr>
          <w:rFonts w:eastAsia="仿宋"/>
          <w:bCs/>
          <w:sz w:val="24"/>
          <w:szCs w:val="24"/>
        </w:rPr>
      </w:pPr>
      <w:r w:rsidRPr="0037399B">
        <w:rPr>
          <w:rFonts w:eastAsia="仿宋" w:hint="eastAsia"/>
          <w:bCs/>
          <w:sz w:val="24"/>
          <w:szCs w:val="24"/>
        </w:rPr>
        <w:t>[</w:t>
      </w:r>
      <w:r w:rsidR="0037399B">
        <w:rPr>
          <w:rFonts w:eastAsia="仿宋"/>
          <w:bCs/>
          <w:sz w:val="24"/>
          <w:szCs w:val="24"/>
        </w:rPr>
        <w:t>3</w:t>
      </w:r>
      <w:r w:rsidRPr="0037399B">
        <w:rPr>
          <w:rFonts w:eastAsia="仿宋" w:hint="eastAsia"/>
          <w:bCs/>
          <w:sz w:val="24"/>
          <w:szCs w:val="24"/>
        </w:rPr>
        <w:t xml:space="preserve">] </w:t>
      </w:r>
      <w:proofErr w:type="spellStart"/>
      <w:r w:rsidRPr="0037399B">
        <w:rPr>
          <w:rFonts w:eastAsia="仿宋" w:hint="eastAsia"/>
          <w:bCs/>
          <w:sz w:val="24"/>
          <w:szCs w:val="24"/>
        </w:rPr>
        <w:t>Qiumin</w:t>
      </w:r>
      <w:proofErr w:type="spellEnd"/>
      <w:r w:rsidRPr="0037399B">
        <w:rPr>
          <w:rFonts w:eastAsia="仿宋" w:hint="eastAsia"/>
          <w:bCs/>
          <w:sz w:val="24"/>
          <w:szCs w:val="24"/>
        </w:rPr>
        <w:t xml:space="preserve"> Li. </w:t>
      </w:r>
      <w:r w:rsidRPr="0037399B">
        <w:rPr>
          <w:rFonts w:eastAsia="仿宋"/>
          <w:bCs/>
          <w:sz w:val="24"/>
          <w:szCs w:val="24"/>
        </w:rPr>
        <w:t>Empirical study on the Transformation and Development of Internet Financial System based on Spatial Econometric Mode</w:t>
      </w:r>
      <w:r w:rsidRPr="0037399B">
        <w:rPr>
          <w:rFonts w:eastAsia="仿宋" w:hint="eastAsia"/>
          <w:bCs/>
          <w:sz w:val="24"/>
          <w:szCs w:val="24"/>
        </w:rPr>
        <w:t xml:space="preserve">l[J]. </w:t>
      </w:r>
      <w:r w:rsidRPr="0037399B">
        <w:rPr>
          <w:rFonts w:eastAsia="仿宋"/>
          <w:bCs/>
          <w:sz w:val="24"/>
          <w:szCs w:val="24"/>
        </w:rPr>
        <w:t>Technical Bulletin</w:t>
      </w:r>
      <w:r w:rsidRPr="0037399B">
        <w:rPr>
          <w:rFonts w:eastAsia="仿宋" w:hint="eastAsia"/>
          <w:bCs/>
          <w:sz w:val="24"/>
          <w:szCs w:val="24"/>
        </w:rPr>
        <w:t>, 2017, 55(18):100-107.(EI</w:t>
      </w:r>
      <w:r w:rsidRPr="0037399B">
        <w:rPr>
          <w:rFonts w:eastAsia="仿宋" w:hint="eastAsia"/>
          <w:bCs/>
          <w:sz w:val="24"/>
          <w:szCs w:val="24"/>
        </w:rPr>
        <w:t>检索：</w:t>
      </w:r>
      <w:r w:rsidRPr="0037399B">
        <w:rPr>
          <w:rFonts w:eastAsia="仿宋" w:hint="eastAsia"/>
          <w:bCs/>
          <w:sz w:val="24"/>
          <w:szCs w:val="24"/>
        </w:rPr>
        <w:t>20175204517319)</w:t>
      </w:r>
    </w:p>
    <w:p w14:paraId="29762963" w14:textId="1DB3908D" w:rsidR="007D7E68" w:rsidRPr="0037399B" w:rsidRDefault="007D7E68" w:rsidP="0037399B">
      <w:pPr>
        <w:spacing w:line="440" w:lineRule="exact"/>
        <w:ind w:left="353" w:hangingChars="147" w:hanging="353"/>
        <w:rPr>
          <w:rFonts w:eastAsia="仿宋"/>
          <w:bCs/>
          <w:sz w:val="24"/>
          <w:szCs w:val="24"/>
        </w:rPr>
      </w:pPr>
      <w:r w:rsidRPr="0037399B">
        <w:rPr>
          <w:rFonts w:eastAsia="仿宋"/>
          <w:bCs/>
          <w:sz w:val="24"/>
          <w:szCs w:val="24"/>
        </w:rPr>
        <w:t>[</w:t>
      </w:r>
      <w:r w:rsidR="0037399B">
        <w:rPr>
          <w:rFonts w:eastAsia="仿宋"/>
          <w:bCs/>
          <w:sz w:val="24"/>
          <w:szCs w:val="24"/>
        </w:rPr>
        <w:t>4</w:t>
      </w:r>
      <w:r w:rsidRPr="0037399B">
        <w:rPr>
          <w:rFonts w:eastAsia="仿宋"/>
          <w:bCs/>
          <w:sz w:val="24"/>
          <w:szCs w:val="24"/>
        </w:rPr>
        <w:t xml:space="preserve">] </w:t>
      </w:r>
      <w:proofErr w:type="spellStart"/>
      <w:r w:rsidRPr="0037399B">
        <w:rPr>
          <w:rFonts w:eastAsia="仿宋" w:hint="eastAsia"/>
          <w:bCs/>
          <w:sz w:val="24"/>
          <w:szCs w:val="24"/>
        </w:rPr>
        <w:t>Qiumin</w:t>
      </w:r>
      <w:proofErr w:type="spellEnd"/>
      <w:r w:rsidRPr="0037399B">
        <w:rPr>
          <w:rFonts w:eastAsia="仿宋" w:hint="eastAsia"/>
          <w:bCs/>
          <w:sz w:val="24"/>
          <w:szCs w:val="24"/>
        </w:rPr>
        <w:t xml:space="preserve"> Li. </w:t>
      </w:r>
      <w:r w:rsidRPr="0037399B">
        <w:rPr>
          <w:rFonts w:eastAsia="仿宋"/>
          <w:bCs/>
          <w:sz w:val="24"/>
          <w:szCs w:val="24"/>
        </w:rPr>
        <w:t>Effectiveness Analysis of Foreign Exchange Intervention by China’s Central Bank Based on GARCH Model</w:t>
      </w:r>
      <w:r w:rsidRPr="0037399B">
        <w:rPr>
          <w:rFonts w:eastAsia="仿宋" w:hint="eastAsia"/>
          <w:bCs/>
          <w:sz w:val="24"/>
          <w:szCs w:val="24"/>
        </w:rPr>
        <w:t xml:space="preserve">[J]. </w:t>
      </w:r>
      <w:r w:rsidRPr="0037399B">
        <w:rPr>
          <w:rFonts w:eastAsia="仿宋"/>
          <w:bCs/>
          <w:sz w:val="24"/>
          <w:szCs w:val="24"/>
        </w:rPr>
        <w:t>Management Science and Engineering</w:t>
      </w:r>
      <w:r w:rsidRPr="0037399B">
        <w:rPr>
          <w:rFonts w:eastAsia="仿宋" w:hint="eastAsia"/>
          <w:bCs/>
          <w:sz w:val="24"/>
          <w:szCs w:val="24"/>
        </w:rPr>
        <w:t>，</w:t>
      </w:r>
      <w:r w:rsidRPr="0037399B">
        <w:rPr>
          <w:rFonts w:eastAsia="仿宋"/>
          <w:bCs/>
          <w:sz w:val="24"/>
          <w:szCs w:val="24"/>
        </w:rPr>
        <w:t>2017,11(3)</w:t>
      </w:r>
      <w:r w:rsidRPr="0037399B">
        <w:rPr>
          <w:rFonts w:eastAsia="仿宋" w:hint="eastAsia"/>
          <w:bCs/>
          <w:sz w:val="24"/>
          <w:szCs w:val="24"/>
        </w:rPr>
        <w:t>:</w:t>
      </w:r>
      <w:r w:rsidRPr="0037399B">
        <w:rPr>
          <w:rFonts w:eastAsia="仿宋"/>
          <w:bCs/>
          <w:sz w:val="24"/>
          <w:szCs w:val="24"/>
        </w:rPr>
        <w:t>41-48.</w:t>
      </w:r>
    </w:p>
    <w:p w14:paraId="228BAE26" w14:textId="4FBCD29F" w:rsidR="007D7E68" w:rsidRPr="0037399B" w:rsidRDefault="007D7E68" w:rsidP="0037399B">
      <w:pPr>
        <w:spacing w:line="440" w:lineRule="exact"/>
        <w:ind w:left="370" w:hangingChars="154" w:hanging="370"/>
        <w:rPr>
          <w:rFonts w:eastAsia="仿宋"/>
          <w:bCs/>
          <w:sz w:val="24"/>
          <w:szCs w:val="24"/>
        </w:rPr>
      </w:pPr>
      <w:r w:rsidRPr="0037399B">
        <w:rPr>
          <w:rFonts w:eastAsia="仿宋" w:hint="eastAsia"/>
          <w:bCs/>
          <w:sz w:val="24"/>
          <w:szCs w:val="24"/>
        </w:rPr>
        <w:t>[</w:t>
      </w:r>
      <w:r w:rsidR="0037399B">
        <w:rPr>
          <w:rFonts w:eastAsia="仿宋"/>
          <w:bCs/>
          <w:sz w:val="24"/>
          <w:szCs w:val="24"/>
        </w:rPr>
        <w:t>5</w:t>
      </w:r>
      <w:r w:rsidRPr="0037399B">
        <w:rPr>
          <w:rFonts w:eastAsia="仿宋" w:hint="eastAsia"/>
          <w:bCs/>
          <w:sz w:val="24"/>
          <w:szCs w:val="24"/>
        </w:rPr>
        <w:t xml:space="preserve">] </w:t>
      </w:r>
      <w:proofErr w:type="spellStart"/>
      <w:r w:rsidRPr="0037399B">
        <w:rPr>
          <w:rFonts w:eastAsia="仿宋"/>
          <w:bCs/>
          <w:sz w:val="24"/>
          <w:szCs w:val="24"/>
        </w:rPr>
        <w:t>Qiumin</w:t>
      </w:r>
      <w:proofErr w:type="spellEnd"/>
      <w:r w:rsidRPr="0037399B">
        <w:rPr>
          <w:rFonts w:eastAsia="仿宋"/>
          <w:bCs/>
          <w:sz w:val="24"/>
          <w:szCs w:val="24"/>
        </w:rPr>
        <w:t xml:space="preserve"> Li, </w:t>
      </w:r>
      <w:proofErr w:type="spellStart"/>
      <w:r w:rsidRPr="0037399B">
        <w:rPr>
          <w:rFonts w:eastAsia="仿宋"/>
          <w:bCs/>
          <w:sz w:val="24"/>
          <w:szCs w:val="24"/>
        </w:rPr>
        <w:t>Yixiang</w:t>
      </w:r>
      <w:proofErr w:type="spellEnd"/>
      <w:r w:rsidRPr="0037399B">
        <w:rPr>
          <w:rFonts w:eastAsia="仿宋"/>
          <w:bCs/>
          <w:sz w:val="24"/>
          <w:szCs w:val="24"/>
        </w:rPr>
        <w:t xml:space="preserve"> Tian, </w:t>
      </w:r>
      <w:proofErr w:type="spellStart"/>
      <w:r w:rsidRPr="0037399B">
        <w:rPr>
          <w:rFonts w:eastAsia="仿宋"/>
          <w:bCs/>
          <w:sz w:val="24"/>
          <w:szCs w:val="24"/>
        </w:rPr>
        <w:t>Gaoxun</w:t>
      </w:r>
      <w:proofErr w:type="spellEnd"/>
      <w:r w:rsidRPr="0037399B">
        <w:rPr>
          <w:rFonts w:eastAsia="仿宋"/>
          <w:bCs/>
          <w:sz w:val="24"/>
          <w:szCs w:val="24"/>
        </w:rPr>
        <w:t xml:space="preserve"> Zhang. The k-nearest </w:t>
      </w:r>
      <w:proofErr w:type="spellStart"/>
      <w:r w:rsidRPr="0037399B">
        <w:rPr>
          <w:rFonts w:eastAsia="仿宋"/>
          <w:bCs/>
          <w:sz w:val="24"/>
          <w:szCs w:val="24"/>
        </w:rPr>
        <w:t>neighbour</w:t>
      </w:r>
      <w:proofErr w:type="spellEnd"/>
      <w:r w:rsidRPr="0037399B">
        <w:rPr>
          <w:rFonts w:eastAsia="仿宋"/>
          <w:bCs/>
          <w:sz w:val="24"/>
          <w:szCs w:val="24"/>
        </w:rPr>
        <w:t>-based GMDH prediction model and its applications[J]. International Journal of Systems Science, 2014, 45(11): 2301-2308. (SCI</w:t>
      </w:r>
      <w:r w:rsidRPr="0037399B">
        <w:rPr>
          <w:rFonts w:eastAsia="仿宋"/>
          <w:bCs/>
          <w:sz w:val="24"/>
          <w:szCs w:val="24"/>
        </w:rPr>
        <w:t>检索</w:t>
      </w:r>
      <w:r w:rsidRPr="0037399B">
        <w:rPr>
          <w:rFonts w:eastAsia="仿宋"/>
          <w:bCs/>
          <w:sz w:val="24"/>
          <w:szCs w:val="24"/>
        </w:rPr>
        <w:t>: AM9HW , WOS: 000340192900008)</w:t>
      </w:r>
    </w:p>
    <w:p w14:paraId="73E6BE66" w14:textId="191684A1" w:rsidR="007D7E68" w:rsidRPr="0037399B" w:rsidRDefault="007D7E68" w:rsidP="0037399B">
      <w:pPr>
        <w:spacing w:line="440" w:lineRule="exact"/>
        <w:ind w:left="370" w:hangingChars="154" w:hanging="370"/>
        <w:rPr>
          <w:rFonts w:eastAsia="仿宋"/>
          <w:bCs/>
          <w:sz w:val="24"/>
          <w:szCs w:val="24"/>
        </w:rPr>
      </w:pPr>
      <w:r w:rsidRPr="0037399B">
        <w:rPr>
          <w:rFonts w:eastAsia="仿宋"/>
          <w:bCs/>
          <w:sz w:val="24"/>
          <w:szCs w:val="24"/>
        </w:rPr>
        <w:t>[</w:t>
      </w:r>
      <w:r w:rsidR="0037399B">
        <w:rPr>
          <w:rFonts w:eastAsia="仿宋"/>
          <w:bCs/>
          <w:sz w:val="24"/>
          <w:szCs w:val="24"/>
        </w:rPr>
        <w:t>6</w:t>
      </w:r>
      <w:r w:rsidRPr="0037399B">
        <w:rPr>
          <w:rFonts w:eastAsia="仿宋"/>
          <w:bCs/>
          <w:sz w:val="24"/>
          <w:szCs w:val="24"/>
        </w:rPr>
        <w:t xml:space="preserve">] </w:t>
      </w:r>
      <w:proofErr w:type="spellStart"/>
      <w:r w:rsidRPr="0037399B">
        <w:rPr>
          <w:rFonts w:eastAsia="仿宋"/>
          <w:bCs/>
          <w:sz w:val="24"/>
          <w:szCs w:val="24"/>
        </w:rPr>
        <w:t>Qiumin</w:t>
      </w:r>
      <w:proofErr w:type="spellEnd"/>
      <w:r w:rsidRPr="0037399B">
        <w:rPr>
          <w:rFonts w:eastAsia="仿宋"/>
          <w:bCs/>
          <w:sz w:val="24"/>
          <w:szCs w:val="24"/>
        </w:rPr>
        <w:t xml:space="preserve"> Li, </w:t>
      </w:r>
      <w:proofErr w:type="spellStart"/>
      <w:r w:rsidRPr="0037399B">
        <w:rPr>
          <w:rFonts w:eastAsia="仿宋"/>
          <w:bCs/>
          <w:sz w:val="24"/>
          <w:szCs w:val="24"/>
        </w:rPr>
        <w:t>Yixiang</w:t>
      </w:r>
      <w:proofErr w:type="spellEnd"/>
      <w:r w:rsidRPr="0037399B">
        <w:rPr>
          <w:rFonts w:eastAsia="仿宋"/>
          <w:bCs/>
          <w:sz w:val="24"/>
          <w:szCs w:val="24"/>
        </w:rPr>
        <w:t xml:space="preserve"> Tian, </w:t>
      </w:r>
      <w:proofErr w:type="spellStart"/>
      <w:r w:rsidRPr="0037399B">
        <w:rPr>
          <w:rFonts w:eastAsia="仿宋"/>
          <w:bCs/>
          <w:sz w:val="24"/>
          <w:szCs w:val="24"/>
        </w:rPr>
        <w:t>Gaoxun</w:t>
      </w:r>
      <w:proofErr w:type="spellEnd"/>
      <w:r w:rsidRPr="0037399B">
        <w:rPr>
          <w:rFonts w:eastAsia="仿宋"/>
          <w:bCs/>
          <w:sz w:val="24"/>
          <w:szCs w:val="24"/>
        </w:rPr>
        <w:t xml:space="preserve"> Zhang. An Elman Model Based on GMDH Algorithm for Exchange Rate Forecasting[J]. Management Science and Engineering, 2014, 8(4): 1-6.</w:t>
      </w:r>
    </w:p>
    <w:p w14:paraId="64C26D59" w14:textId="3EDAAB53" w:rsidR="006C1F02" w:rsidRPr="0037399B" w:rsidRDefault="006C1F02" w:rsidP="0037399B">
      <w:pPr>
        <w:spacing w:line="440" w:lineRule="exact"/>
        <w:ind w:left="410" w:hangingChars="171" w:hanging="410"/>
        <w:rPr>
          <w:rFonts w:eastAsia="仿宋"/>
          <w:bCs/>
          <w:sz w:val="24"/>
          <w:szCs w:val="24"/>
        </w:rPr>
      </w:pPr>
      <w:r w:rsidRPr="0037399B">
        <w:rPr>
          <w:rFonts w:eastAsia="仿宋"/>
          <w:bCs/>
          <w:sz w:val="24"/>
          <w:szCs w:val="24"/>
        </w:rPr>
        <w:t>[</w:t>
      </w:r>
      <w:r w:rsidR="0037399B">
        <w:rPr>
          <w:rFonts w:eastAsia="仿宋"/>
          <w:bCs/>
          <w:sz w:val="24"/>
          <w:szCs w:val="24"/>
        </w:rPr>
        <w:t>7</w:t>
      </w:r>
      <w:r w:rsidRPr="0037399B">
        <w:rPr>
          <w:rFonts w:eastAsia="仿宋"/>
          <w:bCs/>
          <w:sz w:val="24"/>
          <w:szCs w:val="24"/>
        </w:rPr>
        <w:t xml:space="preserve">] </w:t>
      </w:r>
      <w:proofErr w:type="spellStart"/>
      <w:r w:rsidRPr="0037399B">
        <w:rPr>
          <w:rFonts w:eastAsia="仿宋"/>
          <w:bCs/>
          <w:sz w:val="24"/>
          <w:szCs w:val="24"/>
        </w:rPr>
        <w:t>Qiumin</w:t>
      </w:r>
      <w:proofErr w:type="spellEnd"/>
      <w:r w:rsidRPr="0037399B">
        <w:rPr>
          <w:rFonts w:eastAsia="仿宋"/>
          <w:bCs/>
          <w:sz w:val="24"/>
          <w:szCs w:val="24"/>
        </w:rPr>
        <w:t xml:space="preserve"> Li, </w:t>
      </w:r>
      <w:proofErr w:type="spellStart"/>
      <w:r w:rsidRPr="0037399B">
        <w:rPr>
          <w:rFonts w:eastAsia="仿宋"/>
          <w:bCs/>
          <w:sz w:val="24"/>
          <w:szCs w:val="24"/>
        </w:rPr>
        <w:t>Yixiang</w:t>
      </w:r>
      <w:proofErr w:type="spellEnd"/>
      <w:r w:rsidRPr="0037399B">
        <w:rPr>
          <w:rFonts w:eastAsia="仿宋"/>
          <w:bCs/>
          <w:sz w:val="24"/>
          <w:szCs w:val="24"/>
        </w:rPr>
        <w:t xml:space="preserve"> Tian, </w:t>
      </w:r>
      <w:proofErr w:type="spellStart"/>
      <w:r w:rsidRPr="0037399B">
        <w:rPr>
          <w:rFonts w:eastAsia="仿宋"/>
          <w:bCs/>
          <w:sz w:val="24"/>
          <w:szCs w:val="24"/>
        </w:rPr>
        <w:t>Gaoxun</w:t>
      </w:r>
      <w:proofErr w:type="spellEnd"/>
      <w:r w:rsidRPr="0037399B">
        <w:rPr>
          <w:rFonts w:eastAsia="仿宋"/>
          <w:bCs/>
          <w:sz w:val="24"/>
          <w:szCs w:val="24"/>
        </w:rPr>
        <w:t xml:space="preserve"> Zhang. GMDH Modeling Based on Polynomial Spline Estimation and Its Applications[J]. International Journal of Mathematical, Computational, Natural and Physical Engineering, 2013, 7(3):</w:t>
      </w:r>
      <w:r w:rsidRPr="0037399B">
        <w:rPr>
          <w:rFonts w:eastAsia="仿宋" w:hint="eastAsia"/>
          <w:bCs/>
          <w:sz w:val="24"/>
          <w:szCs w:val="24"/>
        </w:rPr>
        <w:t xml:space="preserve"> 268</w:t>
      </w:r>
      <w:r w:rsidRPr="0037399B">
        <w:rPr>
          <w:rFonts w:eastAsia="仿宋"/>
          <w:bCs/>
          <w:sz w:val="24"/>
          <w:szCs w:val="24"/>
        </w:rPr>
        <w:t>-</w:t>
      </w:r>
      <w:r w:rsidRPr="0037399B">
        <w:rPr>
          <w:rFonts w:eastAsia="仿宋" w:hint="eastAsia"/>
          <w:bCs/>
          <w:sz w:val="24"/>
          <w:szCs w:val="24"/>
        </w:rPr>
        <w:t>272</w:t>
      </w:r>
      <w:r w:rsidRPr="0037399B">
        <w:rPr>
          <w:rFonts w:eastAsia="仿宋"/>
          <w:bCs/>
          <w:sz w:val="24"/>
          <w:szCs w:val="24"/>
        </w:rPr>
        <w:t>.</w:t>
      </w:r>
    </w:p>
    <w:p w14:paraId="11E9ED97" w14:textId="5F3C0E01" w:rsidR="006C1F02" w:rsidRPr="0037399B" w:rsidRDefault="006C1F02" w:rsidP="0037399B">
      <w:pPr>
        <w:spacing w:line="440" w:lineRule="exact"/>
        <w:ind w:left="410" w:hangingChars="171" w:hanging="410"/>
        <w:rPr>
          <w:rFonts w:eastAsia="仿宋"/>
          <w:bCs/>
          <w:sz w:val="24"/>
          <w:szCs w:val="24"/>
        </w:rPr>
      </w:pPr>
      <w:r w:rsidRPr="0037399B">
        <w:rPr>
          <w:rFonts w:eastAsia="仿宋"/>
          <w:bCs/>
          <w:sz w:val="24"/>
          <w:szCs w:val="24"/>
        </w:rPr>
        <w:t>[</w:t>
      </w:r>
      <w:r w:rsidR="0037399B">
        <w:rPr>
          <w:rFonts w:eastAsia="仿宋"/>
          <w:bCs/>
          <w:sz w:val="24"/>
          <w:szCs w:val="24"/>
        </w:rPr>
        <w:t>8</w:t>
      </w:r>
      <w:r w:rsidRPr="0037399B">
        <w:rPr>
          <w:rFonts w:eastAsia="仿宋"/>
          <w:bCs/>
          <w:sz w:val="24"/>
          <w:szCs w:val="24"/>
        </w:rPr>
        <w:t xml:space="preserve">] </w:t>
      </w:r>
      <w:proofErr w:type="spellStart"/>
      <w:r w:rsidR="0037399B" w:rsidRPr="0037399B">
        <w:rPr>
          <w:rFonts w:eastAsia="仿宋"/>
          <w:bCs/>
          <w:sz w:val="24"/>
          <w:szCs w:val="24"/>
        </w:rPr>
        <w:t>Qiumin</w:t>
      </w:r>
      <w:proofErr w:type="spellEnd"/>
      <w:r w:rsidR="0037399B" w:rsidRPr="0037399B">
        <w:rPr>
          <w:rFonts w:eastAsia="仿宋"/>
          <w:bCs/>
          <w:sz w:val="24"/>
          <w:szCs w:val="24"/>
        </w:rPr>
        <w:t xml:space="preserve"> Li, </w:t>
      </w:r>
      <w:proofErr w:type="spellStart"/>
      <w:r w:rsidR="0037399B" w:rsidRPr="0037399B">
        <w:rPr>
          <w:rFonts w:eastAsia="仿宋"/>
          <w:bCs/>
          <w:sz w:val="24"/>
          <w:szCs w:val="24"/>
        </w:rPr>
        <w:t>Yixiang</w:t>
      </w:r>
      <w:proofErr w:type="spellEnd"/>
      <w:r w:rsidR="0037399B" w:rsidRPr="0037399B">
        <w:rPr>
          <w:rFonts w:eastAsia="仿宋"/>
          <w:bCs/>
          <w:sz w:val="24"/>
          <w:szCs w:val="24"/>
        </w:rPr>
        <w:t xml:space="preserve"> Tian, </w:t>
      </w:r>
      <w:proofErr w:type="spellStart"/>
      <w:r w:rsidR="0037399B" w:rsidRPr="0037399B">
        <w:rPr>
          <w:rFonts w:eastAsia="仿宋"/>
          <w:bCs/>
          <w:sz w:val="24"/>
          <w:szCs w:val="24"/>
        </w:rPr>
        <w:t>Gaoxun</w:t>
      </w:r>
      <w:proofErr w:type="spellEnd"/>
      <w:r w:rsidR="0037399B" w:rsidRPr="0037399B">
        <w:rPr>
          <w:rFonts w:eastAsia="仿宋"/>
          <w:bCs/>
          <w:sz w:val="24"/>
          <w:szCs w:val="24"/>
        </w:rPr>
        <w:t xml:space="preserve"> Zhang. GARCH modelling based on GMDH </w:t>
      </w:r>
      <w:r w:rsidR="0037399B" w:rsidRPr="0037399B">
        <w:rPr>
          <w:rFonts w:eastAsia="仿宋"/>
          <w:bCs/>
          <w:sz w:val="24"/>
          <w:szCs w:val="24"/>
        </w:rPr>
        <w:lastRenderedPageBreak/>
        <w:t>algorithm and Its Application in Studying Volatility of Exchange Rate[C].</w:t>
      </w:r>
      <w:r w:rsidR="0037399B" w:rsidRPr="0037399B">
        <w:rPr>
          <w:rFonts w:eastAsia="仿宋" w:hint="eastAsia"/>
          <w:bCs/>
          <w:sz w:val="24"/>
          <w:szCs w:val="24"/>
        </w:rPr>
        <w:t xml:space="preserve"> </w:t>
      </w:r>
      <w:r w:rsidR="0037399B" w:rsidRPr="0037399B">
        <w:rPr>
          <w:rFonts w:eastAsia="仿宋"/>
          <w:bCs/>
          <w:sz w:val="24"/>
          <w:szCs w:val="24"/>
        </w:rPr>
        <w:t>2014 International Conference on Management and Engineering</w:t>
      </w:r>
      <w:r w:rsidR="0037399B" w:rsidRPr="0037399B">
        <w:rPr>
          <w:rFonts w:eastAsia="仿宋" w:hint="eastAsia"/>
          <w:bCs/>
          <w:sz w:val="24"/>
          <w:szCs w:val="24"/>
        </w:rPr>
        <w:t>.</w:t>
      </w:r>
    </w:p>
    <w:p w14:paraId="3CB92F4C" w14:textId="11B1CE4E" w:rsidR="008F46C0" w:rsidRPr="0037399B" w:rsidRDefault="008F46C0" w:rsidP="0037399B">
      <w:pPr>
        <w:pStyle w:val="a7"/>
        <w:spacing w:line="440" w:lineRule="exact"/>
        <w:ind w:firstLineChars="200" w:firstLine="482"/>
        <w:rPr>
          <w:b/>
          <w:bCs/>
          <w:color w:val="000000"/>
        </w:rPr>
      </w:pPr>
      <w:r w:rsidRPr="0037399B">
        <w:rPr>
          <w:rFonts w:hint="eastAsia"/>
          <w:b/>
          <w:bCs/>
          <w:color w:val="000000"/>
        </w:rPr>
        <w:t>联系方式</w:t>
      </w:r>
    </w:p>
    <w:p w14:paraId="27584669" w14:textId="77777777" w:rsidR="008F46C0" w:rsidRDefault="008F46C0" w:rsidP="00AC748A">
      <w:pPr>
        <w:pStyle w:val="a7"/>
        <w:spacing w:line="440" w:lineRule="exact"/>
        <w:rPr>
          <w:color w:val="000000"/>
          <w:sz w:val="18"/>
          <w:szCs w:val="18"/>
        </w:rPr>
      </w:pPr>
      <w:r w:rsidRPr="0037399B">
        <w:rPr>
          <w:rStyle w:val="a8"/>
          <w:rFonts w:hint="eastAsia"/>
          <w:b w:val="0"/>
          <w:bCs w:val="0"/>
          <w:color w:val="000000"/>
        </w:rPr>
        <w:t>电子邮件：</w:t>
      </w:r>
      <w:r w:rsidRPr="0037399B">
        <w:rPr>
          <w:rFonts w:ascii="Times New Roman" w:eastAsia="仿宋" w:hAnsi="Times New Roman" w:cs="Times New Roman" w:hint="eastAsia"/>
          <w:bCs/>
        </w:rPr>
        <w:t>liqm@cuit.edu.cn</w:t>
      </w:r>
    </w:p>
    <w:p w14:paraId="0091EEC8" w14:textId="7C3F3E70" w:rsidR="008F46C0" w:rsidRDefault="008F46C0" w:rsidP="00AC748A">
      <w:pPr>
        <w:pStyle w:val="a7"/>
        <w:spacing w:line="440" w:lineRule="exact"/>
        <w:rPr>
          <w:rFonts w:ascii="Times New Roman" w:eastAsia="仿宋" w:hAnsi="Times New Roman" w:cs="Times New Roman"/>
          <w:bCs/>
        </w:rPr>
      </w:pPr>
      <w:r w:rsidRPr="0037399B">
        <w:rPr>
          <w:rStyle w:val="a8"/>
          <w:rFonts w:hint="eastAsia"/>
          <w:b w:val="0"/>
          <w:bCs w:val="0"/>
          <w:color w:val="000000"/>
        </w:rPr>
        <w:t>办公电话：</w:t>
      </w:r>
      <w:r w:rsidRPr="0037399B">
        <w:rPr>
          <w:rFonts w:ascii="Times New Roman" w:eastAsia="仿宋" w:hAnsi="Times New Roman" w:cs="Times New Roman" w:hint="eastAsia"/>
          <w:bCs/>
        </w:rPr>
        <w:t>028-84833015</w:t>
      </w:r>
    </w:p>
    <w:p w14:paraId="214B5410" w14:textId="61E4A993" w:rsidR="00F55296" w:rsidRDefault="00F55296" w:rsidP="00AC748A">
      <w:pPr>
        <w:pStyle w:val="a7"/>
        <w:spacing w:line="440" w:lineRule="exact"/>
        <w:rPr>
          <w:rFonts w:ascii="Times New Roman" w:eastAsia="仿宋" w:hAnsi="Times New Roman" w:cs="Times New Roman"/>
          <w:bCs/>
        </w:rPr>
      </w:pPr>
    </w:p>
    <w:p w14:paraId="1C4A5C59" w14:textId="763E8087" w:rsidR="00F55296" w:rsidRDefault="00F55296" w:rsidP="00F55296">
      <w:pPr>
        <w:pStyle w:val="a7"/>
        <w:rPr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7552C72A" wp14:editId="3BFF1025">
            <wp:extent cx="5274310" cy="3515360"/>
            <wp:effectExtent l="0" t="0" r="2540" b="8890"/>
            <wp:docPr id="1" name="图片 1" descr="穿蓝衣服的人在街道边走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穿蓝衣服的人在街道边走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428A" w14:textId="77777777" w:rsidR="00C00BE8" w:rsidRDefault="00C00BE8" w:rsidP="00B848D0">
      <w:pPr>
        <w:spacing w:line="240" w:lineRule="auto"/>
      </w:pPr>
      <w:r>
        <w:separator/>
      </w:r>
    </w:p>
  </w:endnote>
  <w:endnote w:type="continuationSeparator" w:id="0">
    <w:p w14:paraId="6E2F1A37" w14:textId="77777777" w:rsidR="00C00BE8" w:rsidRDefault="00C00BE8" w:rsidP="00B84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BEB0" w14:textId="77777777" w:rsidR="00C00BE8" w:rsidRDefault="00C00BE8" w:rsidP="00B848D0">
      <w:pPr>
        <w:spacing w:line="240" w:lineRule="auto"/>
      </w:pPr>
      <w:r>
        <w:separator/>
      </w:r>
    </w:p>
  </w:footnote>
  <w:footnote w:type="continuationSeparator" w:id="0">
    <w:p w14:paraId="6951B891" w14:textId="77777777" w:rsidR="00C00BE8" w:rsidRDefault="00C00BE8" w:rsidP="00B848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8265E"/>
    <w:multiLevelType w:val="hybridMultilevel"/>
    <w:tmpl w:val="4F087B3E"/>
    <w:lvl w:ilvl="0" w:tplc="9098A1F2">
      <w:start w:val="1"/>
      <w:numFmt w:val="decimal"/>
      <w:lvlText w:val="%1、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 w16cid:durableId="243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9E"/>
    <w:rsid w:val="0037399B"/>
    <w:rsid w:val="003C56B2"/>
    <w:rsid w:val="005B6652"/>
    <w:rsid w:val="0068003A"/>
    <w:rsid w:val="006C1F02"/>
    <w:rsid w:val="00760A51"/>
    <w:rsid w:val="007D7E68"/>
    <w:rsid w:val="008E6055"/>
    <w:rsid w:val="008F46C0"/>
    <w:rsid w:val="0096205C"/>
    <w:rsid w:val="00965C3B"/>
    <w:rsid w:val="009F0E9E"/>
    <w:rsid w:val="00AC748A"/>
    <w:rsid w:val="00B16B6E"/>
    <w:rsid w:val="00B848D0"/>
    <w:rsid w:val="00BD67A9"/>
    <w:rsid w:val="00C00BE8"/>
    <w:rsid w:val="00E83770"/>
    <w:rsid w:val="00F55296"/>
    <w:rsid w:val="00F5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3867D"/>
  <w15:chartTrackingRefBased/>
  <w15:docId w15:val="{9A375357-D8C2-452A-9D3A-EDB11AE5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8D0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48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4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48D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F46C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8F4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miumiu</dc:creator>
  <cp:keywords/>
  <dc:description/>
  <cp:lastModifiedBy>user</cp:lastModifiedBy>
  <cp:revision>2</cp:revision>
  <dcterms:created xsi:type="dcterms:W3CDTF">2022-05-12T02:42:00Z</dcterms:created>
  <dcterms:modified xsi:type="dcterms:W3CDTF">2022-05-12T02:42:00Z</dcterms:modified>
</cp:coreProperties>
</file>